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1D2" w:rsidRDefault="006921D2"/>
    <w:tbl>
      <w:tblPr>
        <w:tblpPr w:leftFromText="180" w:rightFromText="180" w:vertAnchor="text" w:horzAnchor="margin" w:tblpY="50"/>
        <w:tblW w:w="16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51"/>
        <w:gridCol w:w="4794"/>
        <w:gridCol w:w="3881"/>
        <w:gridCol w:w="4001"/>
      </w:tblGrid>
      <w:tr w:rsidR="007700AC" w:rsidTr="00DF13A0">
        <w:trPr>
          <w:trHeight w:val="437"/>
        </w:trPr>
        <w:tc>
          <w:tcPr>
            <w:tcW w:w="16227" w:type="dxa"/>
            <w:gridSpan w:val="4"/>
            <w:shd w:val="clear" w:color="auto" w:fill="00FFFF"/>
            <w:vAlign w:val="center"/>
          </w:tcPr>
          <w:p w:rsidR="007700AC" w:rsidRPr="002054F1" w:rsidRDefault="007700AC" w:rsidP="00DF13A0">
            <w:pPr>
              <w:jc w:val="center"/>
              <w:rPr>
                <w:rFonts w:ascii="Verdana" w:hAnsi="Verdana"/>
                <w:b/>
              </w:rPr>
            </w:pPr>
            <w:r w:rsidRPr="002054F1">
              <w:rPr>
                <w:rFonts w:ascii="Verdana" w:hAnsi="Verdana"/>
                <w:b/>
                <w:sz w:val="22"/>
                <w:szCs w:val="22"/>
              </w:rPr>
              <w:t>Year 6 Art</w:t>
            </w:r>
          </w:p>
        </w:tc>
      </w:tr>
      <w:tr w:rsidR="007700AC" w:rsidTr="00DF13A0">
        <w:trPr>
          <w:trHeight w:val="259"/>
        </w:trPr>
        <w:tc>
          <w:tcPr>
            <w:tcW w:w="3551" w:type="dxa"/>
            <w:shd w:val="clear" w:color="auto" w:fill="C5FFFF"/>
            <w:vAlign w:val="center"/>
          </w:tcPr>
          <w:p w:rsidR="007700AC" w:rsidRPr="002054F1" w:rsidRDefault="007700AC" w:rsidP="00DF13A0">
            <w:pPr>
              <w:jc w:val="center"/>
              <w:rPr>
                <w:rFonts w:ascii="Verdana" w:hAnsi="Verdana"/>
                <w:b/>
              </w:rPr>
            </w:pPr>
            <w:r w:rsidRPr="002054F1">
              <w:rPr>
                <w:rFonts w:ascii="Verdana" w:hAnsi="Verdana"/>
                <w:b/>
                <w:sz w:val="22"/>
                <w:szCs w:val="22"/>
              </w:rPr>
              <w:t>Generating Ideas</w:t>
            </w:r>
            <w:r>
              <w:rPr>
                <w:rFonts w:ascii="Verdana" w:hAnsi="Verdana"/>
                <w:b/>
                <w:sz w:val="22"/>
                <w:szCs w:val="22"/>
              </w:rPr>
              <w:t xml:space="preserve"> (All)</w:t>
            </w:r>
          </w:p>
        </w:tc>
        <w:tc>
          <w:tcPr>
            <w:tcW w:w="4794" w:type="dxa"/>
            <w:shd w:val="clear" w:color="auto" w:fill="C5FFFF"/>
            <w:vAlign w:val="center"/>
          </w:tcPr>
          <w:p w:rsidR="007700AC" w:rsidRPr="002054F1" w:rsidRDefault="007700AC" w:rsidP="00DF13A0">
            <w:pPr>
              <w:jc w:val="center"/>
              <w:rPr>
                <w:rFonts w:ascii="Verdana" w:hAnsi="Verdana"/>
                <w:b/>
              </w:rPr>
            </w:pPr>
            <w:r w:rsidRPr="002054F1">
              <w:rPr>
                <w:rFonts w:ascii="Verdana" w:hAnsi="Verdana"/>
                <w:b/>
                <w:sz w:val="22"/>
                <w:szCs w:val="22"/>
              </w:rPr>
              <w:t>Making</w:t>
            </w:r>
            <w:r>
              <w:rPr>
                <w:rFonts w:ascii="Verdana" w:hAnsi="Verdana"/>
                <w:b/>
                <w:sz w:val="22"/>
                <w:szCs w:val="22"/>
              </w:rPr>
              <w:t xml:space="preserve"> </w:t>
            </w:r>
            <w:r w:rsidRPr="001663F7">
              <w:rPr>
                <w:rFonts w:ascii="Verdana" w:hAnsi="Verdana"/>
                <w:b/>
                <w:sz w:val="18"/>
                <w:szCs w:val="18"/>
              </w:rPr>
              <w:t>(Specialist teacher = Red)</w:t>
            </w:r>
          </w:p>
        </w:tc>
        <w:tc>
          <w:tcPr>
            <w:tcW w:w="3881" w:type="dxa"/>
            <w:shd w:val="clear" w:color="auto" w:fill="C5FFFF"/>
            <w:vAlign w:val="center"/>
          </w:tcPr>
          <w:p w:rsidR="007700AC" w:rsidRPr="002054F1" w:rsidRDefault="007700AC" w:rsidP="00DF13A0">
            <w:pPr>
              <w:jc w:val="center"/>
              <w:rPr>
                <w:rFonts w:ascii="Verdana" w:hAnsi="Verdana"/>
                <w:b/>
              </w:rPr>
            </w:pPr>
            <w:r w:rsidRPr="002054F1">
              <w:rPr>
                <w:rFonts w:ascii="Verdana" w:hAnsi="Verdana"/>
                <w:b/>
                <w:sz w:val="22"/>
                <w:szCs w:val="22"/>
              </w:rPr>
              <w:t>Evaluation</w:t>
            </w:r>
            <w:r>
              <w:rPr>
                <w:rFonts w:ascii="Verdana" w:hAnsi="Verdana"/>
                <w:b/>
                <w:sz w:val="22"/>
                <w:szCs w:val="22"/>
              </w:rPr>
              <w:t xml:space="preserve"> (All)</w:t>
            </w:r>
          </w:p>
        </w:tc>
        <w:tc>
          <w:tcPr>
            <w:tcW w:w="4001" w:type="dxa"/>
            <w:shd w:val="clear" w:color="auto" w:fill="C5FFFF"/>
            <w:vAlign w:val="center"/>
          </w:tcPr>
          <w:p w:rsidR="007700AC" w:rsidRPr="002054F1" w:rsidRDefault="007700AC" w:rsidP="00DF13A0">
            <w:pPr>
              <w:jc w:val="center"/>
              <w:rPr>
                <w:rFonts w:ascii="Verdana" w:hAnsi="Verdana"/>
                <w:b/>
              </w:rPr>
            </w:pPr>
            <w:r w:rsidRPr="002054F1">
              <w:rPr>
                <w:rFonts w:ascii="Verdana" w:hAnsi="Verdana"/>
                <w:b/>
                <w:sz w:val="22"/>
                <w:szCs w:val="22"/>
              </w:rPr>
              <w:t>Knowledge and Understanding</w:t>
            </w:r>
            <w:r>
              <w:rPr>
                <w:rFonts w:ascii="Verdana" w:hAnsi="Verdana"/>
                <w:b/>
                <w:sz w:val="22"/>
                <w:szCs w:val="22"/>
              </w:rPr>
              <w:t xml:space="preserve"> (All)</w:t>
            </w:r>
          </w:p>
        </w:tc>
      </w:tr>
      <w:tr w:rsidR="007700AC" w:rsidTr="00DF13A0">
        <w:trPr>
          <w:trHeight w:val="737"/>
        </w:trPr>
        <w:tc>
          <w:tcPr>
            <w:tcW w:w="3551" w:type="dxa"/>
            <w:vMerge w:val="restart"/>
          </w:tcPr>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Independently develop a range of ideas showing curiosity, imagination and originality.</w:t>
            </w:r>
          </w:p>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 xml:space="preserve">Systematically investigate, research and test ideas and plans using sketchbooks and other appropriate approaches </w:t>
            </w:r>
          </w:p>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Complete design studies for outcomes, including research, observed studies, and visualisations</w:t>
            </w:r>
          </w:p>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Explore a sequence of design steps to develop a</w:t>
            </w:r>
            <w:r>
              <w:rPr>
                <w:rFonts w:ascii="Verdana" w:hAnsi="Verdana"/>
                <w:sz w:val="20"/>
                <w:szCs w:val="20"/>
              </w:rPr>
              <w:t>nd improve ideas</w:t>
            </w:r>
            <w:r w:rsidRPr="002054F1">
              <w:rPr>
                <w:rFonts w:ascii="Verdana" w:hAnsi="Verdana"/>
                <w:sz w:val="20"/>
                <w:szCs w:val="20"/>
              </w:rPr>
              <w:t>.</w:t>
            </w:r>
          </w:p>
        </w:tc>
        <w:tc>
          <w:tcPr>
            <w:tcW w:w="4794" w:type="dxa"/>
          </w:tcPr>
          <w:p w:rsidR="007700AC" w:rsidRPr="00DD2057" w:rsidRDefault="007700AC" w:rsidP="00DF13A0">
            <w:pPr>
              <w:rPr>
                <w:rFonts w:ascii="Verdana" w:hAnsi="Verdana"/>
                <w:sz w:val="16"/>
                <w:szCs w:val="16"/>
              </w:rPr>
            </w:pPr>
            <w:r w:rsidRPr="00DD2057">
              <w:rPr>
                <w:rFonts w:ascii="Verdana" w:hAnsi="Verdana"/>
                <w:sz w:val="16"/>
                <w:szCs w:val="16"/>
              </w:rPr>
              <w:t>Drawing: Use research to inspire drawings from imagination and observation. Make drawings to inform and plan 3D work. Refine drawing the figure through observational drawing of peers – apply proportion.</w:t>
            </w:r>
          </w:p>
        </w:tc>
        <w:tc>
          <w:tcPr>
            <w:tcW w:w="3881" w:type="dxa"/>
            <w:vMerge w:val="restart"/>
          </w:tcPr>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 xml:space="preserve">Provide a reasoned evaluation of both their own and professionals’ work which takes account of the starting points, intentions and context behind the work. </w:t>
            </w:r>
          </w:p>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Know the formal elements (colour, line, tone, shapes, form, texture and pattern) off by heart and refer to these using descriptive vocabulary when talking about their work or the work of others.</w:t>
            </w:r>
          </w:p>
        </w:tc>
        <w:tc>
          <w:tcPr>
            <w:tcW w:w="4001" w:type="dxa"/>
            <w:vMerge w:val="restart"/>
          </w:tcPr>
          <w:p w:rsidR="007700AC" w:rsidRDefault="007700AC" w:rsidP="00DD2057">
            <w:pPr>
              <w:pStyle w:val="ListParagraph"/>
              <w:numPr>
                <w:ilvl w:val="0"/>
                <w:numId w:val="3"/>
              </w:numPr>
              <w:ind w:left="360"/>
              <w:rPr>
                <w:rFonts w:ascii="Verdana" w:hAnsi="Verdana"/>
                <w:sz w:val="20"/>
                <w:szCs w:val="20"/>
              </w:rPr>
            </w:pPr>
            <w:r>
              <w:rPr>
                <w:rFonts w:ascii="Verdana" w:hAnsi="Verdana"/>
                <w:sz w:val="20"/>
                <w:szCs w:val="20"/>
              </w:rPr>
              <w:t xml:space="preserve">Use the formal elements when discussing and describing works of art and own work. </w:t>
            </w:r>
          </w:p>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 xml:space="preserve">Know how to describe, interpret and explain the work, ideas and working practices of some significant artists, craftspeople, designers and architects taking account of the influence of the different historical, cultural and social contexts in which they worked. </w:t>
            </w:r>
          </w:p>
          <w:p w:rsidR="007700AC" w:rsidRPr="00084D2E"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Know about the technical vocabulary and techniques for modifying the qualities of different materials and processes.</w:t>
            </w:r>
          </w:p>
        </w:tc>
      </w:tr>
      <w:tr w:rsidR="007700AC" w:rsidTr="00DF13A0">
        <w:trPr>
          <w:trHeight w:val="737"/>
        </w:trPr>
        <w:tc>
          <w:tcPr>
            <w:tcW w:w="355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794" w:type="dxa"/>
          </w:tcPr>
          <w:p w:rsidR="007700AC" w:rsidRPr="00DD2057" w:rsidRDefault="007700AC" w:rsidP="00DF13A0">
            <w:pPr>
              <w:rPr>
                <w:rFonts w:ascii="Verdana" w:hAnsi="Verdana"/>
                <w:sz w:val="16"/>
                <w:szCs w:val="16"/>
              </w:rPr>
            </w:pPr>
            <w:r w:rsidRPr="00DD2057">
              <w:rPr>
                <w:rFonts w:ascii="Verdana" w:hAnsi="Verdana"/>
                <w:sz w:val="16"/>
                <w:szCs w:val="16"/>
              </w:rPr>
              <w:t>Painting: Understand a range of acrylic painting techniques. Use tone. Select techniques to express ideas appropriately. Use spray paint. Use paint to express tone in portraiture. Mix skin tone.</w:t>
            </w:r>
          </w:p>
        </w:tc>
        <w:tc>
          <w:tcPr>
            <w:tcW w:w="388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001" w:type="dxa"/>
            <w:vMerge/>
          </w:tcPr>
          <w:p w:rsidR="007700AC" w:rsidRPr="002054F1" w:rsidRDefault="007700AC" w:rsidP="00DD2057">
            <w:pPr>
              <w:pStyle w:val="ListParagraph"/>
              <w:numPr>
                <w:ilvl w:val="0"/>
                <w:numId w:val="3"/>
              </w:numPr>
              <w:ind w:left="360"/>
              <w:rPr>
                <w:rFonts w:ascii="Verdana" w:hAnsi="Verdana"/>
                <w:sz w:val="20"/>
                <w:szCs w:val="20"/>
              </w:rPr>
            </w:pPr>
          </w:p>
        </w:tc>
      </w:tr>
      <w:tr w:rsidR="007700AC" w:rsidTr="00DF13A0">
        <w:trPr>
          <w:trHeight w:val="428"/>
        </w:trPr>
        <w:tc>
          <w:tcPr>
            <w:tcW w:w="355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794" w:type="dxa"/>
          </w:tcPr>
          <w:p w:rsidR="007700AC" w:rsidRPr="00DD2057" w:rsidRDefault="007700AC" w:rsidP="00DF13A0">
            <w:pPr>
              <w:rPr>
                <w:rFonts w:ascii="Verdana" w:hAnsi="Verdana"/>
                <w:sz w:val="16"/>
                <w:szCs w:val="16"/>
              </w:rPr>
            </w:pPr>
            <w:r w:rsidRPr="00DD2057">
              <w:rPr>
                <w:rFonts w:ascii="Verdana" w:hAnsi="Verdana"/>
                <w:sz w:val="16"/>
                <w:szCs w:val="16"/>
              </w:rPr>
              <w:t>Print: Use mono-printing on range of papers.</w:t>
            </w:r>
          </w:p>
        </w:tc>
        <w:tc>
          <w:tcPr>
            <w:tcW w:w="388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001" w:type="dxa"/>
            <w:vMerge/>
          </w:tcPr>
          <w:p w:rsidR="007700AC" w:rsidRPr="002054F1" w:rsidRDefault="007700AC" w:rsidP="00DD2057">
            <w:pPr>
              <w:pStyle w:val="ListParagraph"/>
              <w:numPr>
                <w:ilvl w:val="0"/>
                <w:numId w:val="3"/>
              </w:numPr>
              <w:ind w:left="360"/>
              <w:rPr>
                <w:rFonts w:ascii="Verdana" w:hAnsi="Verdana"/>
                <w:sz w:val="20"/>
                <w:szCs w:val="20"/>
              </w:rPr>
            </w:pPr>
          </w:p>
        </w:tc>
      </w:tr>
      <w:tr w:rsidR="007700AC" w:rsidTr="00DF13A0">
        <w:trPr>
          <w:trHeight w:val="737"/>
        </w:trPr>
        <w:tc>
          <w:tcPr>
            <w:tcW w:w="355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794" w:type="dxa"/>
          </w:tcPr>
          <w:p w:rsidR="007700AC" w:rsidRPr="00DD2057" w:rsidRDefault="007700AC" w:rsidP="00DF13A0">
            <w:pPr>
              <w:rPr>
                <w:rFonts w:ascii="Verdana" w:hAnsi="Verdana"/>
                <w:sz w:val="16"/>
                <w:szCs w:val="16"/>
              </w:rPr>
            </w:pPr>
            <w:r w:rsidRPr="00DD2057">
              <w:rPr>
                <w:rFonts w:ascii="Verdana" w:hAnsi="Verdana"/>
                <w:sz w:val="16"/>
                <w:szCs w:val="16"/>
              </w:rPr>
              <w:t>Sculpture/3D: Explore a range of 3D techniques – clay/</w:t>
            </w:r>
            <w:proofErr w:type="spellStart"/>
            <w:r w:rsidRPr="00DD2057">
              <w:rPr>
                <w:rFonts w:ascii="Verdana" w:hAnsi="Verdana"/>
                <w:sz w:val="16"/>
                <w:szCs w:val="16"/>
              </w:rPr>
              <w:t>modrock</w:t>
            </w:r>
            <w:proofErr w:type="spellEnd"/>
            <w:r w:rsidRPr="00DD2057">
              <w:rPr>
                <w:rFonts w:ascii="Verdana" w:hAnsi="Verdana"/>
                <w:sz w:val="16"/>
                <w:szCs w:val="16"/>
              </w:rPr>
              <w:t>/wire. Select appropriate 3D materials to express an idea.</w:t>
            </w:r>
          </w:p>
        </w:tc>
        <w:tc>
          <w:tcPr>
            <w:tcW w:w="388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001" w:type="dxa"/>
            <w:vMerge/>
          </w:tcPr>
          <w:p w:rsidR="007700AC" w:rsidRPr="002054F1" w:rsidRDefault="007700AC" w:rsidP="00DD2057">
            <w:pPr>
              <w:pStyle w:val="ListParagraph"/>
              <w:numPr>
                <w:ilvl w:val="0"/>
                <w:numId w:val="3"/>
              </w:numPr>
              <w:ind w:left="360"/>
              <w:rPr>
                <w:rFonts w:ascii="Verdana" w:hAnsi="Verdana"/>
                <w:sz w:val="20"/>
                <w:szCs w:val="20"/>
              </w:rPr>
            </w:pPr>
          </w:p>
        </w:tc>
      </w:tr>
      <w:tr w:rsidR="007700AC" w:rsidTr="00DF13A0">
        <w:trPr>
          <w:trHeight w:val="737"/>
        </w:trPr>
        <w:tc>
          <w:tcPr>
            <w:tcW w:w="355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794" w:type="dxa"/>
          </w:tcPr>
          <w:p w:rsidR="007700AC" w:rsidRPr="00DD2057" w:rsidRDefault="007700AC" w:rsidP="00DF13A0">
            <w:pPr>
              <w:rPr>
                <w:rFonts w:ascii="Verdana" w:hAnsi="Verdana"/>
                <w:sz w:val="16"/>
                <w:szCs w:val="16"/>
              </w:rPr>
            </w:pPr>
            <w:r w:rsidRPr="00DD2057">
              <w:rPr>
                <w:rFonts w:ascii="Verdana" w:hAnsi="Verdana"/>
                <w:sz w:val="16"/>
                <w:szCs w:val="16"/>
              </w:rPr>
              <w:t xml:space="preserve">Textiles/Mixed Media: Use collage to inform ideas. </w:t>
            </w:r>
          </w:p>
        </w:tc>
        <w:tc>
          <w:tcPr>
            <w:tcW w:w="388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001" w:type="dxa"/>
            <w:vMerge/>
          </w:tcPr>
          <w:p w:rsidR="007700AC" w:rsidRPr="002054F1" w:rsidRDefault="007700AC" w:rsidP="00DD2057">
            <w:pPr>
              <w:pStyle w:val="ListParagraph"/>
              <w:numPr>
                <w:ilvl w:val="0"/>
                <w:numId w:val="3"/>
              </w:numPr>
              <w:ind w:left="360"/>
              <w:rPr>
                <w:rFonts w:ascii="Verdana" w:hAnsi="Verdana"/>
                <w:sz w:val="20"/>
                <w:szCs w:val="20"/>
              </w:rPr>
            </w:pPr>
          </w:p>
        </w:tc>
      </w:tr>
      <w:tr w:rsidR="007700AC" w:rsidTr="00DF13A0">
        <w:trPr>
          <w:trHeight w:val="737"/>
        </w:trPr>
        <w:tc>
          <w:tcPr>
            <w:tcW w:w="355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794" w:type="dxa"/>
          </w:tcPr>
          <w:p w:rsidR="007700AC" w:rsidRPr="00DD2057" w:rsidRDefault="007700AC" w:rsidP="00DF13A0">
            <w:pPr>
              <w:rPr>
                <w:rFonts w:ascii="Verdana" w:hAnsi="Verdana"/>
                <w:sz w:val="16"/>
                <w:szCs w:val="16"/>
              </w:rPr>
            </w:pPr>
            <w:r w:rsidRPr="00DD2057">
              <w:rPr>
                <w:rFonts w:ascii="Verdana" w:hAnsi="Verdana"/>
                <w:sz w:val="16"/>
                <w:szCs w:val="16"/>
              </w:rPr>
              <w:t>Digital/Photography: Animate drawings using ICT in response to an artwork. Use photography to explore space and light.</w:t>
            </w:r>
          </w:p>
        </w:tc>
        <w:tc>
          <w:tcPr>
            <w:tcW w:w="3881" w:type="dxa"/>
            <w:vMerge/>
          </w:tcPr>
          <w:p w:rsidR="007700AC" w:rsidRPr="002054F1" w:rsidRDefault="007700AC" w:rsidP="00DD2057">
            <w:pPr>
              <w:pStyle w:val="ListParagraph"/>
              <w:numPr>
                <w:ilvl w:val="0"/>
                <w:numId w:val="3"/>
              </w:numPr>
              <w:ind w:left="360"/>
              <w:rPr>
                <w:rFonts w:ascii="Verdana" w:hAnsi="Verdana"/>
                <w:sz w:val="20"/>
                <w:szCs w:val="20"/>
              </w:rPr>
            </w:pPr>
          </w:p>
        </w:tc>
        <w:tc>
          <w:tcPr>
            <w:tcW w:w="4001" w:type="dxa"/>
            <w:vMerge/>
          </w:tcPr>
          <w:p w:rsidR="007700AC" w:rsidRPr="002054F1" w:rsidRDefault="007700AC" w:rsidP="00DD2057">
            <w:pPr>
              <w:pStyle w:val="ListParagraph"/>
              <w:numPr>
                <w:ilvl w:val="0"/>
                <w:numId w:val="3"/>
              </w:numPr>
              <w:ind w:left="360"/>
              <w:rPr>
                <w:rFonts w:ascii="Verdana" w:hAnsi="Verdana"/>
                <w:sz w:val="20"/>
                <w:szCs w:val="20"/>
              </w:rPr>
            </w:pPr>
          </w:p>
        </w:tc>
      </w:tr>
      <w:tr w:rsidR="007700AC" w:rsidTr="00DF13A0">
        <w:trPr>
          <w:trHeight w:val="455"/>
        </w:trPr>
        <w:tc>
          <w:tcPr>
            <w:tcW w:w="16227" w:type="dxa"/>
            <w:gridSpan w:val="4"/>
            <w:shd w:val="clear" w:color="auto" w:fill="C5FFFF"/>
            <w:vAlign w:val="center"/>
          </w:tcPr>
          <w:p w:rsidR="007700AC" w:rsidRPr="002054F1" w:rsidRDefault="007700AC" w:rsidP="00DF13A0">
            <w:pPr>
              <w:jc w:val="center"/>
              <w:rPr>
                <w:rFonts w:ascii="Verdana" w:hAnsi="Verdana"/>
                <w:b/>
              </w:rPr>
            </w:pPr>
            <w:r w:rsidRPr="002054F1">
              <w:rPr>
                <w:rFonts w:ascii="Verdana" w:hAnsi="Verdana"/>
                <w:b/>
                <w:sz w:val="22"/>
                <w:szCs w:val="22"/>
              </w:rPr>
              <w:t>Greater depth</w:t>
            </w:r>
          </w:p>
        </w:tc>
      </w:tr>
      <w:tr w:rsidR="007700AC" w:rsidTr="00DF13A0">
        <w:trPr>
          <w:trHeight w:val="1559"/>
        </w:trPr>
        <w:tc>
          <w:tcPr>
            <w:tcW w:w="3551" w:type="dxa"/>
          </w:tcPr>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Use a camera, varied drawing approaches, collage and digital media to record from life and secondary sources to inform and develop imaginative ideas for their work. Ideas are annotated using technical vocabulary.</w:t>
            </w:r>
          </w:p>
        </w:tc>
        <w:tc>
          <w:tcPr>
            <w:tcW w:w="4794" w:type="dxa"/>
          </w:tcPr>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 xml:space="preserve">Develop skills through investigation and experimentation using a range of materials and techniques with increasing control and purpose; </w:t>
            </w:r>
          </w:p>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Carefully explore the characteristics of each of the artistic elements with control to express personal intentions when making painted, printed, constructed and virtual artworks.</w:t>
            </w:r>
          </w:p>
        </w:tc>
        <w:tc>
          <w:tcPr>
            <w:tcW w:w="3881" w:type="dxa"/>
          </w:tcPr>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Evaluate and express an opinion about visual images, artists’ and students’ work being investigated using descriptive and critical language when speaking and writing;</w:t>
            </w:r>
          </w:p>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 xml:space="preserve">Provide honest assessment and purposeful feedback to their peers </w:t>
            </w:r>
          </w:p>
        </w:tc>
        <w:tc>
          <w:tcPr>
            <w:tcW w:w="4001" w:type="dxa"/>
          </w:tcPr>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 xml:space="preserve">Apply their experience of using different processes and techniques, selecting suitable tools to enable them to design and make art works; </w:t>
            </w:r>
          </w:p>
          <w:p w:rsidR="007700AC" w:rsidRPr="002054F1" w:rsidRDefault="007700AC" w:rsidP="00DD2057">
            <w:pPr>
              <w:pStyle w:val="ListParagraph"/>
              <w:numPr>
                <w:ilvl w:val="0"/>
                <w:numId w:val="3"/>
              </w:numPr>
              <w:ind w:left="360"/>
              <w:rPr>
                <w:rFonts w:ascii="Verdana" w:hAnsi="Verdana"/>
                <w:sz w:val="20"/>
                <w:szCs w:val="20"/>
              </w:rPr>
            </w:pPr>
            <w:r w:rsidRPr="002054F1">
              <w:rPr>
                <w:rFonts w:ascii="Verdana" w:hAnsi="Verdana"/>
                <w:sz w:val="20"/>
                <w:szCs w:val="20"/>
              </w:rPr>
              <w:t xml:space="preserve">Know to look at the works of artists studied to help them resolve </w:t>
            </w:r>
            <w:r>
              <w:rPr>
                <w:rFonts w:ascii="Verdana" w:hAnsi="Verdana"/>
                <w:sz w:val="20"/>
                <w:szCs w:val="20"/>
              </w:rPr>
              <w:t xml:space="preserve">a </w:t>
            </w:r>
            <w:r w:rsidRPr="002054F1">
              <w:rPr>
                <w:rFonts w:ascii="Verdana" w:hAnsi="Verdana"/>
                <w:sz w:val="20"/>
                <w:szCs w:val="20"/>
              </w:rPr>
              <w:t>creative problem.</w:t>
            </w:r>
          </w:p>
        </w:tc>
      </w:tr>
    </w:tbl>
    <w:p w:rsidR="007700AC" w:rsidRDefault="007700AC"/>
    <w:p w:rsidR="007700AC" w:rsidRDefault="007700AC"/>
    <w:p w:rsidR="007700AC" w:rsidRDefault="007700AC"/>
    <w:p w:rsidR="007700AC" w:rsidRDefault="007700AC"/>
    <w:p w:rsidR="006921D2" w:rsidRDefault="006921D2"/>
    <w:p w:rsidR="007700AC" w:rsidRDefault="007700AC"/>
    <w:p w:rsidR="007700AC" w:rsidRDefault="007700AC"/>
    <w:p w:rsidR="007700AC" w:rsidRDefault="007700AC"/>
    <w:p w:rsidR="00280314" w:rsidRDefault="00280314"/>
    <w:p w:rsidR="00280314" w:rsidRDefault="00280314"/>
    <w:p w:rsidR="006921D2" w:rsidRDefault="006921D2"/>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04"/>
        <w:gridCol w:w="4253"/>
        <w:gridCol w:w="4110"/>
        <w:gridCol w:w="4617"/>
      </w:tblGrid>
      <w:tr w:rsidR="006921D2" w:rsidTr="007E1CCE">
        <w:trPr>
          <w:trHeight w:val="435"/>
          <w:jc w:val="center"/>
        </w:trPr>
        <w:tc>
          <w:tcPr>
            <w:tcW w:w="15984" w:type="dxa"/>
            <w:gridSpan w:val="4"/>
            <w:shd w:val="clear" w:color="auto" w:fill="00FFFF"/>
            <w:vAlign w:val="center"/>
          </w:tcPr>
          <w:p w:rsidR="006921D2" w:rsidRPr="007E1CCE" w:rsidRDefault="006921D2" w:rsidP="007E1CCE">
            <w:pPr>
              <w:jc w:val="center"/>
              <w:rPr>
                <w:rFonts w:ascii="Verdana" w:hAnsi="Verdana"/>
                <w:b/>
              </w:rPr>
            </w:pPr>
            <w:r w:rsidRPr="007E1CCE">
              <w:rPr>
                <w:rFonts w:ascii="Verdana" w:hAnsi="Verdana"/>
                <w:b/>
                <w:sz w:val="22"/>
                <w:szCs w:val="22"/>
              </w:rPr>
              <w:t>Year 6 DT</w:t>
            </w:r>
          </w:p>
        </w:tc>
      </w:tr>
      <w:tr w:rsidR="006921D2" w:rsidTr="007E1CCE">
        <w:trPr>
          <w:trHeight w:val="430"/>
          <w:jc w:val="center"/>
        </w:trPr>
        <w:tc>
          <w:tcPr>
            <w:tcW w:w="3004" w:type="dxa"/>
            <w:shd w:val="clear" w:color="auto" w:fill="C5FFFF"/>
            <w:vAlign w:val="center"/>
          </w:tcPr>
          <w:p w:rsidR="006921D2" w:rsidRPr="007E1CCE" w:rsidRDefault="006921D2" w:rsidP="007E1CCE">
            <w:pPr>
              <w:jc w:val="center"/>
              <w:rPr>
                <w:rFonts w:ascii="Verdana" w:hAnsi="Verdana"/>
                <w:b/>
              </w:rPr>
            </w:pPr>
            <w:r w:rsidRPr="007E1CCE">
              <w:rPr>
                <w:rFonts w:ascii="Verdana" w:hAnsi="Verdana"/>
                <w:b/>
                <w:sz w:val="22"/>
                <w:szCs w:val="22"/>
              </w:rPr>
              <w:t>Design</w:t>
            </w:r>
          </w:p>
        </w:tc>
        <w:tc>
          <w:tcPr>
            <w:tcW w:w="4253" w:type="dxa"/>
            <w:shd w:val="clear" w:color="auto" w:fill="C5FFFF"/>
            <w:vAlign w:val="center"/>
          </w:tcPr>
          <w:p w:rsidR="006921D2" w:rsidRPr="007E1CCE" w:rsidRDefault="006921D2" w:rsidP="007E1CCE">
            <w:pPr>
              <w:jc w:val="center"/>
              <w:rPr>
                <w:rFonts w:ascii="Verdana" w:hAnsi="Verdana"/>
                <w:b/>
              </w:rPr>
            </w:pPr>
            <w:r w:rsidRPr="007E1CCE">
              <w:rPr>
                <w:rFonts w:ascii="Verdana" w:hAnsi="Verdana"/>
                <w:b/>
                <w:sz w:val="22"/>
                <w:szCs w:val="22"/>
              </w:rPr>
              <w:t>Make</w:t>
            </w:r>
          </w:p>
        </w:tc>
        <w:tc>
          <w:tcPr>
            <w:tcW w:w="4110" w:type="dxa"/>
            <w:shd w:val="clear" w:color="auto" w:fill="C5FFFF"/>
            <w:vAlign w:val="center"/>
          </w:tcPr>
          <w:p w:rsidR="006921D2" w:rsidRPr="007E1CCE" w:rsidRDefault="006921D2" w:rsidP="007E1CCE">
            <w:pPr>
              <w:jc w:val="center"/>
              <w:rPr>
                <w:rFonts w:ascii="Verdana" w:hAnsi="Verdana"/>
                <w:b/>
              </w:rPr>
            </w:pPr>
            <w:r w:rsidRPr="007E1CCE">
              <w:rPr>
                <w:rFonts w:ascii="Verdana" w:hAnsi="Verdana"/>
                <w:b/>
                <w:sz w:val="22"/>
                <w:szCs w:val="22"/>
              </w:rPr>
              <w:t>Evaluate</w:t>
            </w:r>
          </w:p>
        </w:tc>
        <w:tc>
          <w:tcPr>
            <w:tcW w:w="4617" w:type="dxa"/>
            <w:shd w:val="clear" w:color="auto" w:fill="C5FFFF"/>
            <w:vAlign w:val="center"/>
          </w:tcPr>
          <w:p w:rsidR="006921D2" w:rsidRPr="007E1CCE" w:rsidRDefault="006921D2" w:rsidP="007E1CCE">
            <w:pPr>
              <w:jc w:val="center"/>
              <w:rPr>
                <w:rFonts w:ascii="Verdana" w:hAnsi="Verdana"/>
                <w:b/>
              </w:rPr>
            </w:pPr>
            <w:r w:rsidRPr="007E1CCE">
              <w:rPr>
                <w:rFonts w:ascii="Verdana" w:hAnsi="Verdana"/>
                <w:b/>
                <w:sz w:val="22"/>
                <w:szCs w:val="22"/>
              </w:rPr>
              <w:t>Technical knowledge</w:t>
            </w:r>
          </w:p>
        </w:tc>
      </w:tr>
      <w:tr w:rsidR="006921D2" w:rsidTr="007E1CCE">
        <w:trPr>
          <w:trHeight w:val="1860"/>
          <w:jc w:val="center"/>
        </w:trPr>
        <w:tc>
          <w:tcPr>
            <w:tcW w:w="3004" w:type="dxa"/>
          </w:tcPr>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Use a range of research methods to develop design criteria to inform design of an innovative product that is fit for purpose</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 xml:space="preserve">Generate, develop and refine ideas through discussion and questioning </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Model ideas using computer-aided design, prototypes and detailed sketches</w:t>
            </w:r>
          </w:p>
        </w:tc>
        <w:tc>
          <w:tcPr>
            <w:tcW w:w="4253" w:type="dxa"/>
          </w:tcPr>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Select from a wide range of tools and equipment providing detailed justification for choices.</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Use a wide range of tools and equipment to perform practical tasks accurately.</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Identify potential hazards when using different tools</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Select from a wide range of materials and components: ingredients, electrical components and textiles</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Justify choices by referring to materials’/components’ functional and aesthetic properties</w:t>
            </w:r>
          </w:p>
          <w:p w:rsidR="006921D2" w:rsidRPr="007E1CCE" w:rsidRDefault="006921D2" w:rsidP="007E1CCE">
            <w:pPr>
              <w:pStyle w:val="ListParagraph"/>
              <w:ind w:left="360"/>
              <w:rPr>
                <w:rFonts w:ascii="Verdana" w:hAnsi="Verdana"/>
              </w:rPr>
            </w:pPr>
          </w:p>
        </w:tc>
        <w:tc>
          <w:tcPr>
            <w:tcW w:w="4110" w:type="dxa"/>
          </w:tcPr>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Investigate and analyse a range of existing products using technical vocabulary and different processes.</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Understand how inventions have changed over time due to changing user needs.</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Draw own conclusions about existing products based on functionality and aesthetic qualities.</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 xml:space="preserve">Analyse products considering different users. </w:t>
            </w:r>
          </w:p>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Use other people’s views and self-evaluation to adapt design of product.</w:t>
            </w:r>
          </w:p>
        </w:tc>
        <w:tc>
          <w:tcPr>
            <w:tcW w:w="4617" w:type="dxa"/>
          </w:tcPr>
          <w:p w:rsidR="00214CB0" w:rsidRPr="007E1CCE" w:rsidRDefault="00214CB0" w:rsidP="00DD2057">
            <w:pPr>
              <w:pStyle w:val="ListParagraph"/>
              <w:numPr>
                <w:ilvl w:val="0"/>
                <w:numId w:val="1"/>
              </w:numPr>
              <w:ind w:left="360"/>
              <w:rPr>
                <w:rFonts w:ascii="Verdana" w:hAnsi="Verdana"/>
              </w:rPr>
            </w:pPr>
            <w:r w:rsidRPr="007E1CCE">
              <w:rPr>
                <w:rFonts w:ascii="Verdana" w:hAnsi="Verdana"/>
                <w:sz w:val="22"/>
                <w:szCs w:val="22"/>
              </w:rPr>
              <w:t>Apply understanding of computing to program, monitor and control products.</w:t>
            </w:r>
          </w:p>
          <w:p w:rsidR="00214CB0" w:rsidRPr="007E1CCE" w:rsidRDefault="00214CB0" w:rsidP="00DD2057">
            <w:pPr>
              <w:pStyle w:val="ListParagraph"/>
              <w:numPr>
                <w:ilvl w:val="0"/>
                <w:numId w:val="1"/>
              </w:numPr>
              <w:ind w:left="360"/>
              <w:rPr>
                <w:rFonts w:ascii="Verdana" w:hAnsi="Verdana"/>
              </w:rPr>
            </w:pPr>
            <w:r w:rsidRPr="007E1CCE">
              <w:rPr>
                <w:rFonts w:ascii="Verdana" w:hAnsi="Verdana"/>
                <w:sz w:val="22"/>
                <w:szCs w:val="22"/>
              </w:rPr>
              <w:t>Complete and use market research</w:t>
            </w:r>
          </w:p>
          <w:p w:rsidR="00214CB0" w:rsidRPr="007E1CCE" w:rsidRDefault="00214CB0" w:rsidP="00DD2057">
            <w:pPr>
              <w:pStyle w:val="ListParagraph"/>
              <w:numPr>
                <w:ilvl w:val="0"/>
                <w:numId w:val="1"/>
              </w:numPr>
              <w:ind w:left="360"/>
              <w:rPr>
                <w:rFonts w:ascii="Verdana" w:hAnsi="Verdana"/>
              </w:rPr>
            </w:pPr>
            <w:r w:rsidRPr="007E1CCE">
              <w:rPr>
                <w:rFonts w:ascii="Verdana" w:hAnsi="Verdana"/>
                <w:sz w:val="22"/>
                <w:szCs w:val="22"/>
              </w:rPr>
              <w:t>Understand benefit of having a USP for product and select own product’s USP</w:t>
            </w:r>
          </w:p>
          <w:p w:rsidR="00214CB0" w:rsidRPr="007E1CCE" w:rsidRDefault="00214CB0" w:rsidP="00DD2057">
            <w:pPr>
              <w:pStyle w:val="ListParagraph"/>
              <w:numPr>
                <w:ilvl w:val="0"/>
                <w:numId w:val="1"/>
              </w:numPr>
              <w:ind w:left="360"/>
              <w:rPr>
                <w:rFonts w:ascii="Verdana" w:hAnsi="Verdana"/>
              </w:rPr>
            </w:pPr>
            <w:r w:rsidRPr="007E1CCE">
              <w:rPr>
                <w:rFonts w:ascii="Verdana" w:hAnsi="Verdana"/>
                <w:sz w:val="22"/>
                <w:szCs w:val="22"/>
              </w:rPr>
              <w:t>Work within a budget</w:t>
            </w:r>
          </w:p>
          <w:p w:rsidR="00214CB0" w:rsidRPr="007E1CCE" w:rsidRDefault="00214CB0" w:rsidP="00DD2057">
            <w:pPr>
              <w:pStyle w:val="ListParagraph"/>
              <w:numPr>
                <w:ilvl w:val="0"/>
                <w:numId w:val="1"/>
              </w:numPr>
              <w:ind w:left="360"/>
              <w:rPr>
                <w:rFonts w:ascii="Verdana" w:hAnsi="Verdana"/>
              </w:rPr>
            </w:pPr>
            <w:r w:rsidRPr="007E1CCE">
              <w:rPr>
                <w:rFonts w:ascii="Verdana" w:hAnsi="Verdana"/>
                <w:sz w:val="22"/>
                <w:szCs w:val="22"/>
              </w:rPr>
              <w:t>Pitch product to a range of users</w:t>
            </w:r>
          </w:p>
          <w:p w:rsidR="00214CB0" w:rsidRPr="001452E4" w:rsidRDefault="00214CB0" w:rsidP="00DD2057">
            <w:pPr>
              <w:pStyle w:val="ListParagraph"/>
              <w:numPr>
                <w:ilvl w:val="0"/>
                <w:numId w:val="1"/>
              </w:numPr>
              <w:ind w:left="360"/>
              <w:rPr>
                <w:rFonts w:ascii="Verdana" w:hAnsi="Verdana"/>
              </w:rPr>
            </w:pPr>
            <w:r w:rsidRPr="007E1CCE">
              <w:rPr>
                <w:rFonts w:ascii="Verdana" w:hAnsi="Verdana"/>
                <w:sz w:val="22"/>
                <w:szCs w:val="22"/>
              </w:rPr>
              <w:t>Learn some of the different ways to add flavour to food (herbs, spices, sauces)</w:t>
            </w:r>
            <w:r>
              <w:rPr>
                <w:rFonts w:ascii="Verdana" w:hAnsi="Verdana"/>
                <w:sz w:val="22"/>
                <w:szCs w:val="22"/>
              </w:rPr>
              <w:t>.</w:t>
            </w:r>
          </w:p>
          <w:p w:rsidR="00214CB0" w:rsidRPr="00DD2057" w:rsidRDefault="00214CB0" w:rsidP="00DD2057">
            <w:pPr>
              <w:pStyle w:val="ListParagraph"/>
              <w:numPr>
                <w:ilvl w:val="0"/>
                <w:numId w:val="1"/>
              </w:numPr>
              <w:ind w:left="360"/>
              <w:rPr>
                <w:rFonts w:ascii="Verdana" w:hAnsi="Verdana"/>
                <w:sz w:val="22"/>
                <w:szCs w:val="22"/>
              </w:rPr>
            </w:pPr>
            <w:r w:rsidRPr="00DD2057">
              <w:rPr>
                <w:rFonts w:ascii="Verdana" w:hAnsi="Verdana"/>
                <w:sz w:val="22"/>
                <w:szCs w:val="22"/>
              </w:rPr>
              <w:t xml:space="preserve">Understand where food comes from. </w:t>
            </w:r>
          </w:p>
          <w:p w:rsidR="00214CB0" w:rsidRPr="007E1CCE" w:rsidRDefault="00214CB0" w:rsidP="00DD2057">
            <w:pPr>
              <w:pStyle w:val="ListParagraph"/>
              <w:numPr>
                <w:ilvl w:val="0"/>
                <w:numId w:val="1"/>
              </w:numPr>
              <w:ind w:left="360"/>
              <w:rPr>
                <w:rFonts w:ascii="Verdana" w:hAnsi="Verdana"/>
              </w:rPr>
            </w:pPr>
            <w:r w:rsidRPr="007E1CCE">
              <w:rPr>
                <w:rFonts w:ascii="Verdana" w:hAnsi="Verdana"/>
                <w:sz w:val="22"/>
                <w:szCs w:val="22"/>
              </w:rPr>
              <w:t>Consider some common flavour combinations</w:t>
            </w:r>
          </w:p>
          <w:p w:rsidR="00214CB0" w:rsidRPr="007E1CCE" w:rsidRDefault="00214CB0" w:rsidP="00DD2057">
            <w:pPr>
              <w:pStyle w:val="ListParagraph"/>
              <w:numPr>
                <w:ilvl w:val="0"/>
                <w:numId w:val="1"/>
              </w:numPr>
              <w:ind w:left="360"/>
              <w:rPr>
                <w:rFonts w:ascii="Verdana" w:hAnsi="Verdana"/>
              </w:rPr>
            </w:pPr>
            <w:r w:rsidRPr="007E1CCE">
              <w:rPr>
                <w:rFonts w:ascii="Verdana" w:hAnsi="Verdana"/>
                <w:sz w:val="22"/>
                <w:szCs w:val="22"/>
              </w:rPr>
              <w:t>Understand how to turn on and use an oven safely (cooking time and cooking temperature).</w:t>
            </w:r>
          </w:p>
          <w:p w:rsidR="006921D2" w:rsidRPr="007E1CCE" w:rsidRDefault="00214CB0" w:rsidP="00DD2057">
            <w:pPr>
              <w:pStyle w:val="ListParagraph"/>
              <w:numPr>
                <w:ilvl w:val="0"/>
                <w:numId w:val="1"/>
              </w:numPr>
              <w:ind w:left="360"/>
              <w:rPr>
                <w:rFonts w:ascii="Verdana" w:hAnsi="Verdana"/>
              </w:rPr>
            </w:pPr>
            <w:r w:rsidRPr="007E1CCE">
              <w:rPr>
                <w:rFonts w:ascii="Verdana" w:hAnsi="Verdana"/>
                <w:sz w:val="22"/>
                <w:szCs w:val="22"/>
              </w:rPr>
              <w:t>Begin to learn how to fry items safely (e.g. eggs)</w:t>
            </w:r>
          </w:p>
        </w:tc>
      </w:tr>
      <w:tr w:rsidR="006921D2" w:rsidTr="007E1CCE">
        <w:trPr>
          <w:trHeight w:val="453"/>
          <w:jc w:val="center"/>
        </w:trPr>
        <w:tc>
          <w:tcPr>
            <w:tcW w:w="15984" w:type="dxa"/>
            <w:gridSpan w:val="4"/>
            <w:shd w:val="clear" w:color="auto" w:fill="C5FFFF"/>
            <w:vAlign w:val="center"/>
          </w:tcPr>
          <w:p w:rsidR="006921D2" w:rsidRPr="007E1CCE" w:rsidRDefault="006921D2" w:rsidP="007E1CCE">
            <w:pPr>
              <w:jc w:val="center"/>
              <w:rPr>
                <w:rFonts w:ascii="Verdana" w:hAnsi="Verdana"/>
                <w:b/>
              </w:rPr>
            </w:pPr>
            <w:r w:rsidRPr="007E1CCE">
              <w:rPr>
                <w:rFonts w:ascii="Verdana" w:hAnsi="Verdana"/>
                <w:b/>
                <w:sz w:val="22"/>
                <w:szCs w:val="22"/>
              </w:rPr>
              <w:t>Greater depth</w:t>
            </w:r>
          </w:p>
        </w:tc>
      </w:tr>
      <w:tr w:rsidR="006921D2" w:rsidTr="007E1CCE">
        <w:trPr>
          <w:trHeight w:val="1552"/>
          <w:jc w:val="center"/>
        </w:trPr>
        <w:tc>
          <w:tcPr>
            <w:tcW w:w="3004" w:type="dxa"/>
          </w:tcPr>
          <w:p w:rsidR="006921D2" w:rsidRPr="007E1CCE" w:rsidRDefault="006921D2" w:rsidP="00DD2057">
            <w:pPr>
              <w:pStyle w:val="ListParagraph"/>
              <w:numPr>
                <w:ilvl w:val="0"/>
                <w:numId w:val="1"/>
              </w:numPr>
              <w:ind w:left="360"/>
              <w:rPr>
                <w:rFonts w:ascii="Verdana" w:hAnsi="Verdana"/>
              </w:rPr>
            </w:pPr>
            <w:r w:rsidRPr="007E1CCE">
              <w:rPr>
                <w:rFonts w:ascii="Verdana" w:hAnsi="Verdana"/>
                <w:sz w:val="22"/>
                <w:szCs w:val="22"/>
              </w:rPr>
              <w:t>Model ideas using scaled drawings/diagrams</w:t>
            </w:r>
          </w:p>
          <w:p w:rsidR="006921D2" w:rsidRPr="007E1CCE" w:rsidRDefault="006921D2" w:rsidP="00DD2057">
            <w:pPr>
              <w:pStyle w:val="ListParagraph"/>
              <w:numPr>
                <w:ilvl w:val="0"/>
                <w:numId w:val="1"/>
              </w:numPr>
              <w:ind w:left="360"/>
              <w:rPr>
                <w:rFonts w:ascii="Verdana" w:hAnsi="Verdana"/>
              </w:rPr>
            </w:pPr>
            <w:r w:rsidRPr="007E1CCE">
              <w:rPr>
                <w:rFonts w:ascii="Verdana" w:hAnsi="Verdana"/>
                <w:sz w:val="22"/>
                <w:szCs w:val="22"/>
              </w:rPr>
              <w:t>Predict potential design issues</w:t>
            </w:r>
          </w:p>
        </w:tc>
        <w:tc>
          <w:tcPr>
            <w:tcW w:w="4253" w:type="dxa"/>
          </w:tcPr>
          <w:p w:rsidR="006921D2" w:rsidRPr="007E1CCE" w:rsidRDefault="006921D2" w:rsidP="00DD2057">
            <w:pPr>
              <w:pStyle w:val="ListParagraph"/>
              <w:numPr>
                <w:ilvl w:val="0"/>
                <w:numId w:val="1"/>
              </w:numPr>
              <w:ind w:left="360"/>
              <w:rPr>
                <w:rFonts w:ascii="Verdana" w:hAnsi="Verdana"/>
              </w:rPr>
            </w:pPr>
            <w:r w:rsidRPr="007E1CCE">
              <w:rPr>
                <w:rFonts w:ascii="Verdana" w:hAnsi="Verdana"/>
                <w:sz w:val="22"/>
                <w:szCs w:val="22"/>
              </w:rPr>
              <w:t>Adapt choices of tools and materials during making process in response to unforeseen issues</w:t>
            </w:r>
          </w:p>
        </w:tc>
        <w:tc>
          <w:tcPr>
            <w:tcW w:w="4110" w:type="dxa"/>
          </w:tcPr>
          <w:p w:rsidR="006921D2" w:rsidRPr="007E1CCE" w:rsidRDefault="006921D2" w:rsidP="00DD2057">
            <w:pPr>
              <w:pStyle w:val="ListParagraph"/>
              <w:numPr>
                <w:ilvl w:val="0"/>
                <w:numId w:val="1"/>
              </w:numPr>
              <w:ind w:left="360"/>
              <w:rPr>
                <w:rFonts w:ascii="Verdana" w:hAnsi="Verdana"/>
              </w:rPr>
            </w:pPr>
            <w:r w:rsidRPr="007E1CCE">
              <w:rPr>
                <w:rFonts w:ascii="Verdana" w:hAnsi="Verdana"/>
                <w:sz w:val="22"/>
                <w:szCs w:val="22"/>
              </w:rPr>
              <w:t>Use other people’s views and self-evaluation to adapt design and remake product.</w:t>
            </w:r>
          </w:p>
        </w:tc>
        <w:tc>
          <w:tcPr>
            <w:tcW w:w="4617" w:type="dxa"/>
          </w:tcPr>
          <w:p w:rsidR="006921D2" w:rsidRPr="007E1CCE" w:rsidRDefault="006921D2" w:rsidP="00DD2057">
            <w:pPr>
              <w:pStyle w:val="ListParagraph"/>
              <w:numPr>
                <w:ilvl w:val="0"/>
                <w:numId w:val="3"/>
              </w:numPr>
              <w:ind w:left="360"/>
              <w:rPr>
                <w:rFonts w:ascii="Verdana" w:hAnsi="Verdana"/>
              </w:rPr>
            </w:pPr>
            <w:r w:rsidRPr="007E1CCE">
              <w:rPr>
                <w:rFonts w:ascii="Verdana" w:hAnsi="Verdana"/>
                <w:sz w:val="22"/>
                <w:szCs w:val="22"/>
              </w:rPr>
              <w:t xml:space="preserve">Investigate the new and emerging technology of artificial intelligence </w:t>
            </w:r>
          </w:p>
        </w:tc>
      </w:tr>
      <w:tr w:rsidR="007A7682" w:rsidTr="007A7682">
        <w:trPr>
          <w:trHeight w:val="539"/>
          <w:jc w:val="center"/>
        </w:trPr>
        <w:tc>
          <w:tcPr>
            <w:tcW w:w="15984" w:type="dxa"/>
            <w:gridSpan w:val="4"/>
          </w:tcPr>
          <w:p w:rsidR="007A7682" w:rsidRPr="007A7682" w:rsidRDefault="007A7682" w:rsidP="007A7682">
            <w:pPr>
              <w:jc w:val="center"/>
              <w:rPr>
                <w:rFonts w:ascii="Verdana" w:hAnsi="Verdana"/>
                <w:sz w:val="22"/>
                <w:szCs w:val="22"/>
              </w:rPr>
            </w:pPr>
            <w:r w:rsidRPr="007A7682">
              <w:rPr>
                <w:rFonts w:ascii="Verdana" w:hAnsi="Verdana"/>
                <w:sz w:val="22"/>
                <w:szCs w:val="22"/>
              </w:rPr>
              <w:t>innovative      Artificial intelligence    adapt    USP     budget     pitch    flavour    herb   spice   cooking time    recipe</w:t>
            </w:r>
          </w:p>
        </w:tc>
      </w:tr>
    </w:tbl>
    <w:p w:rsidR="006921D2" w:rsidRDefault="006921D2" w:rsidP="00EC5484"/>
    <w:p w:rsidR="006921D2" w:rsidRDefault="006921D2"/>
    <w:p w:rsidR="00DD2057" w:rsidRDefault="00DD2057" w:rsidP="005F120F">
      <w:bookmarkStart w:id="0" w:name="_GoBack"/>
      <w:bookmarkEnd w:id="0"/>
    </w:p>
    <w:tbl>
      <w:tblPr>
        <w:tblpPr w:leftFromText="180" w:rightFromText="180" w:horzAnchor="margin" w:tblpXSpec="center" w:tblpY="-840"/>
        <w:tblW w:w="15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5"/>
        <w:gridCol w:w="2693"/>
        <w:gridCol w:w="2835"/>
        <w:gridCol w:w="2835"/>
        <w:gridCol w:w="2552"/>
        <w:gridCol w:w="2600"/>
      </w:tblGrid>
      <w:tr w:rsidR="00DD2057" w:rsidRPr="00BA2C79" w:rsidTr="00344AEA">
        <w:trPr>
          <w:trHeight w:val="274"/>
        </w:trPr>
        <w:tc>
          <w:tcPr>
            <w:tcW w:w="15920" w:type="dxa"/>
            <w:gridSpan w:val="6"/>
            <w:shd w:val="clear" w:color="auto" w:fill="00FFFF"/>
          </w:tcPr>
          <w:p w:rsidR="00DD2057" w:rsidRPr="007A7682" w:rsidRDefault="00DD2057" w:rsidP="00344AEA">
            <w:pPr>
              <w:jc w:val="center"/>
              <w:rPr>
                <w:rFonts w:ascii="Verdana" w:hAnsi="Verdana"/>
                <w:b/>
                <w:sz w:val="32"/>
                <w:szCs w:val="32"/>
              </w:rPr>
            </w:pPr>
            <w:r w:rsidRPr="007A7682">
              <w:rPr>
                <w:rFonts w:ascii="Verdana" w:hAnsi="Verdana"/>
                <w:b/>
                <w:sz w:val="32"/>
                <w:szCs w:val="32"/>
              </w:rPr>
              <w:lastRenderedPageBreak/>
              <w:t>Year 6 French</w:t>
            </w:r>
          </w:p>
        </w:tc>
      </w:tr>
      <w:tr w:rsidR="00DD2057" w:rsidRPr="00AF753B" w:rsidTr="00344AEA">
        <w:trPr>
          <w:trHeight w:val="277"/>
        </w:trPr>
        <w:tc>
          <w:tcPr>
            <w:tcW w:w="5098" w:type="dxa"/>
            <w:gridSpan w:val="2"/>
            <w:shd w:val="clear" w:color="auto" w:fill="C5FFFF"/>
            <w:vAlign w:val="center"/>
          </w:tcPr>
          <w:p w:rsidR="00DD2057" w:rsidRPr="007A7682" w:rsidRDefault="00DD2057" w:rsidP="00344AEA">
            <w:pPr>
              <w:spacing w:line="480" w:lineRule="auto"/>
              <w:jc w:val="center"/>
              <w:rPr>
                <w:rFonts w:ascii="Verdana" w:hAnsi="Verdana"/>
                <w:b/>
                <w:sz w:val="18"/>
                <w:szCs w:val="20"/>
              </w:rPr>
            </w:pPr>
            <w:r w:rsidRPr="007A7682">
              <w:rPr>
                <w:rFonts w:ascii="Verdana" w:hAnsi="Verdana"/>
                <w:b/>
                <w:sz w:val="18"/>
                <w:szCs w:val="20"/>
              </w:rPr>
              <w:t>Phonics</w:t>
            </w:r>
          </w:p>
        </w:tc>
        <w:tc>
          <w:tcPr>
            <w:tcW w:w="5670" w:type="dxa"/>
            <w:gridSpan w:val="2"/>
            <w:shd w:val="clear" w:color="auto" w:fill="C5FFFF"/>
          </w:tcPr>
          <w:p w:rsidR="00DD2057" w:rsidRPr="007A7682" w:rsidRDefault="00DD2057" w:rsidP="00344AEA">
            <w:pPr>
              <w:jc w:val="center"/>
              <w:rPr>
                <w:rFonts w:ascii="Verdana" w:hAnsi="Verdana"/>
                <w:b/>
                <w:sz w:val="18"/>
                <w:szCs w:val="20"/>
              </w:rPr>
            </w:pPr>
            <w:r w:rsidRPr="007A7682">
              <w:rPr>
                <w:rFonts w:ascii="Verdana" w:hAnsi="Verdana"/>
                <w:b/>
                <w:sz w:val="18"/>
                <w:szCs w:val="20"/>
              </w:rPr>
              <w:t>Vocabulary</w:t>
            </w:r>
          </w:p>
        </w:tc>
        <w:tc>
          <w:tcPr>
            <w:tcW w:w="5152" w:type="dxa"/>
            <w:gridSpan w:val="2"/>
            <w:shd w:val="clear" w:color="auto" w:fill="C5FFFF"/>
            <w:vAlign w:val="center"/>
          </w:tcPr>
          <w:p w:rsidR="00DD2057" w:rsidRPr="007A7682" w:rsidRDefault="00DD2057" w:rsidP="00344AEA">
            <w:pPr>
              <w:pStyle w:val="ListParagraph"/>
              <w:ind w:left="360" w:hanging="360"/>
              <w:jc w:val="center"/>
              <w:rPr>
                <w:rFonts w:ascii="Verdana" w:hAnsi="Verdana"/>
                <w:b/>
                <w:sz w:val="18"/>
                <w:szCs w:val="20"/>
              </w:rPr>
            </w:pPr>
            <w:r w:rsidRPr="007A7682">
              <w:rPr>
                <w:rFonts w:ascii="Verdana" w:hAnsi="Verdana"/>
                <w:b/>
                <w:sz w:val="18"/>
                <w:szCs w:val="20"/>
              </w:rPr>
              <w:t>Grammar</w:t>
            </w:r>
          </w:p>
          <w:p w:rsidR="00DD2057" w:rsidRPr="007A7682" w:rsidRDefault="00DD2057" w:rsidP="00344AEA">
            <w:pPr>
              <w:rPr>
                <w:rFonts w:ascii="Verdana" w:hAnsi="Verdana"/>
                <w:b/>
                <w:sz w:val="18"/>
                <w:szCs w:val="20"/>
              </w:rPr>
            </w:pPr>
          </w:p>
        </w:tc>
      </w:tr>
      <w:tr w:rsidR="00DD2057" w:rsidRPr="0054641C" w:rsidTr="00344AEA">
        <w:trPr>
          <w:trHeight w:val="430"/>
        </w:trPr>
        <w:tc>
          <w:tcPr>
            <w:tcW w:w="2405" w:type="dxa"/>
            <w:shd w:val="clear" w:color="auto" w:fill="C5FFFF"/>
            <w:vAlign w:val="center"/>
          </w:tcPr>
          <w:p w:rsidR="00DD2057" w:rsidRPr="007A7682" w:rsidRDefault="00DD2057" w:rsidP="00344AEA">
            <w:pPr>
              <w:spacing w:line="480" w:lineRule="auto"/>
              <w:jc w:val="center"/>
              <w:rPr>
                <w:rFonts w:ascii="Verdana" w:hAnsi="Verdana"/>
                <w:b/>
                <w:sz w:val="18"/>
                <w:szCs w:val="20"/>
              </w:rPr>
            </w:pPr>
            <w:r w:rsidRPr="007A7682">
              <w:rPr>
                <w:rFonts w:ascii="Verdana" w:hAnsi="Verdana"/>
                <w:b/>
                <w:sz w:val="18"/>
                <w:szCs w:val="20"/>
              </w:rPr>
              <w:t>Sound to Print</w:t>
            </w:r>
          </w:p>
        </w:tc>
        <w:tc>
          <w:tcPr>
            <w:tcW w:w="2693" w:type="dxa"/>
            <w:shd w:val="clear" w:color="auto" w:fill="C5FFFF"/>
          </w:tcPr>
          <w:p w:rsidR="007A7682" w:rsidRDefault="007A7682" w:rsidP="007A7682">
            <w:pPr>
              <w:spacing w:line="480" w:lineRule="auto"/>
              <w:jc w:val="center"/>
              <w:rPr>
                <w:rFonts w:ascii="Verdana" w:hAnsi="Verdana"/>
                <w:b/>
                <w:sz w:val="18"/>
                <w:szCs w:val="20"/>
              </w:rPr>
            </w:pPr>
          </w:p>
          <w:p w:rsidR="00DD2057" w:rsidRPr="007A7682" w:rsidRDefault="00DD2057" w:rsidP="007A7682">
            <w:pPr>
              <w:spacing w:line="480" w:lineRule="auto"/>
              <w:jc w:val="center"/>
              <w:rPr>
                <w:rFonts w:ascii="Verdana" w:hAnsi="Verdana"/>
                <w:b/>
                <w:sz w:val="18"/>
                <w:szCs w:val="20"/>
              </w:rPr>
            </w:pPr>
            <w:r w:rsidRPr="007A7682">
              <w:rPr>
                <w:rFonts w:ascii="Verdana" w:hAnsi="Verdana"/>
                <w:b/>
                <w:sz w:val="18"/>
                <w:szCs w:val="20"/>
              </w:rPr>
              <w:t>Print to sound</w:t>
            </w:r>
          </w:p>
        </w:tc>
        <w:tc>
          <w:tcPr>
            <w:tcW w:w="2835" w:type="dxa"/>
            <w:shd w:val="clear" w:color="auto" w:fill="C5FFFF"/>
          </w:tcPr>
          <w:p w:rsidR="00DD2057" w:rsidRPr="007A7682" w:rsidRDefault="00DD2057" w:rsidP="00344AEA">
            <w:pPr>
              <w:spacing w:line="360" w:lineRule="auto"/>
              <w:jc w:val="center"/>
              <w:rPr>
                <w:rFonts w:ascii="Verdana" w:hAnsi="Verdana"/>
                <w:b/>
                <w:sz w:val="18"/>
                <w:szCs w:val="20"/>
              </w:rPr>
            </w:pPr>
            <w:r w:rsidRPr="007A7682">
              <w:rPr>
                <w:rFonts w:ascii="Verdana" w:hAnsi="Verdana"/>
                <w:b/>
                <w:sz w:val="18"/>
                <w:szCs w:val="20"/>
              </w:rPr>
              <w:t xml:space="preserve">Understanding </w:t>
            </w:r>
          </w:p>
          <w:p w:rsidR="00DD2057" w:rsidRPr="007A7682" w:rsidRDefault="00DD2057" w:rsidP="00344AEA">
            <w:pPr>
              <w:spacing w:line="360" w:lineRule="auto"/>
              <w:jc w:val="center"/>
              <w:rPr>
                <w:rFonts w:ascii="Verdana" w:hAnsi="Verdana"/>
                <w:b/>
                <w:sz w:val="18"/>
                <w:szCs w:val="20"/>
              </w:rPr>
            </w:pPr>
            <w:r w:rsidRPr="007A7682">
              <w:rPr>
                <w:rFonts w:ascii="Verdana" w:hAnsi="Verdana"/>
                <w:b/>
                <w:sz w:val="18"/>
                <w:szCs w:val="20"/>
              </w:rPr>
              <w:t>(Listening and reading)</w:t>
            </w:r>
          </w:p>
        </w:tc>
        <w:tc>
          <w:tcPr>
            <w:tcW w:w="2835" w:type="dxa"/>
            <w:shd w:val="clear" w:color="auto" w:fill="C5FFFF"/>
          </w:tcPr>
          <w:p w:rsidR="00DD2057" w:rsidRPr="007A7682" w:rsidRDefault="00DD2057" w:rsidP="00344AEA">
            <w:pPr>
              <w:spacing w:line="360" w:lineRule="auto"/>
              <w:jc w:val="center"/>
              <w:rPr>
                <w:rFonts w:ascii="Verdana" w:hAnsi="Verdana"/>
                <w:b/>
                <w:sz w:val="18"/>
                <w:szCs w:val="20"/>
              </w:rPr>
            </w:pPr>
            <w:r w:rsidRPr="007A7682">
              <w:rPr>
                <w:rFonts w:ascii="Verdana" w:hAnsi="Verdana"/>
                <w:b/>
                <w:sz w:val="18"/>
                <w:szCs w:val="20"/>
              </w:rPr>
              <w:t>Production</w:t>
            </w:r>
          </w:p>
          <w:p w:rsidR="00DD2057" w:rsidRPr="007A7682" w:rsidRDefault="00DD2057" w:rsidP="00344AEA">
            <w:pPr>
              <w:spacing w:line="360" w:lineRule="auto"/>
              <w:jc w:val="center"/>
              <w:rPr>
                <w:rFonts w:ascii="Verdana" w:hAnsi="Verdana"/>
                <w:b/>
                <w:sz w:val="18"/>
                <w:szCs w:val="20"/>
              </w:rPr>
            </w:pPr>
            <w:r w:rsidRPr="007A7682">
              <w:rPr>
                <w:rFonts w:ascii="Verdana" w:hAnsi="Verdana"/>
                <w:b/>
                <w:sz w:val="18"/>
                <w:szCs w:val="20"/>
              </w:rPr>
              <w:t>(Speaking and Writing)</w:t>
            </w:r>
          </w:p>
        </w:tc>
        <w:tc>
          <w:tcPr>
            <w:tcW w:w="2552" w:type="dxa"/>
            <w:shd w:val="clear" w:color="auto" w:fill="C5FFFF"/>
            <w:vAlign w:val="center"/>
          </w:tcPr>
          <w:p w:rsidR="00DD2057" w:rsidRPr="007A7682" w:rsidRDefault="00DD2057" w:rsidP="00344AEA">
            <w:pPr>
              <w:spacing w:line="360" w:lineRule="auto"/>
              <w:jc w:val="center"/>
              <w:rPr>
                <w:rFonts w:ascii="Verdana" w:hAnsi="Verdana"/>
                <w:b/>
                <w:sz w:val="18"/>
                <w:szCs w:val="20"/>
              </w:rPr>
            </w:pPr>
            <w:r w:rsidRPr="007A7682">
              <w:rPr>
                <w:rFonts w:ascii="Verdana" w:hAnsi="Verdana"/>
                <w:b/>
                <w:sz w:val="18"/>
                <w:szCs w:val="20"/>
              </w:rPr>
              <w:t>Understanding</w:t>
            </w:r>
          </w:p>
          <w:p w:rsidR="00DD2057" w:rsidRPr="007A7682" w:rsidRDefault="00DD2057" w:rsidP="00344AEA">
            <w:pPr>
              <w:spacing w:line="360" w:lineRule="auto"/>
              <w:jc w:val="center"/>
              <w:rPr>
                <w:rFonts w:ascii="Verdana" w:hAnsi="Verdana"/>
                <w:b/>
                <w:sz w:val="18"/>
                <w:szCs w:val="20"/>
              </w:rPr>
            </w:pPr>
            <w:r w:rsidRPr="007A7682">
              <w:rPr>
                <w:rFonts w:ascii="Verdana" w:hAnsi="Verdana"/>
                <w:b/>
                <w:sz w:val="18"/>
                <w:szCs w:val="20"/>
              </w:rPr>
              <w:t>(Listening and reading)</w:t>
            </w:r>
          </w:p>
        </w:tc>
        <w:tc>
          <w:tcPr>
            <w:tcW w:w="2600" w:type="dxa"/>
            <w:shd w:val="clear" w:color="auto" w:fill="C5FFFF"/>
          </w:tcPr>
          <w:p w:rsidR="00DD2057" w:rsidRPr="007A7682" w:rsidRDefault="00DD2057" w:rsidP="00344AEA">
            <w:pPr>
              <w:pStyle w:val="ListParagraph"/>
              <w:spacing w:line="360" w:lineRule="auto"/>
              <w:ind w:left="360" w:hanging="360"/>
              <w:jc w:val="center"/>
              <w:rPr>
                <w:rFonts w:ascii="Verdana" w:hAnsi="Verdana"/>
                <w:b/>
                <w:sz w:val="18"/>
                <w:szCs w:val="20"/>
              </w:rPr>
            </w:pPr>
            <w:r w:rsidRPr="007A7682">
              <w:rPr>
                <w:rFonts w:ascii="Verdana" w:hAnsi="Verdana"/>
                <w:b/>
                <w:sz w:val="18"/>
                <w:szCs w:val="20"/>
              </w:rPr>
              <w:t>Production</w:t>
            </w:r>
          </w:p>
          <w:p w:rsidR="00DD2057" w:rsidRPr="007A7682" w:rsidRDefault="00DD2057" w:rsidP="00344AEA">
            <w:pPr>
              <w:pStyle w:val="ListParagraph"/>
              <w:spacing w:line="360" w:lineRule="auto"/>
              <w:ind w:left="360" w:hanging="360"/>
              <w:jc w:val="center"/>
              <w:rPr>
                <w:rFonts w:ascii="Verdana" w:hAnsi="Verdana"/>
                <w:b/>
                <w:sz w:val="18"/>
                <w:szCs w:val="20"/>
              </w:rPr>
            </w:pPr>
            <w:r w:rsidRPr="007A7682">
              <w:rPr>
                <w:rFonts w:ascii="Verdana" w:hAnsi="Verdana"/>
                <w:b/>
                <w:sz w:val="18"/>
                <w:szCs w:val="20"/>
              </w:rPr>
              <w:t>(Speaking and Writing)</w:t>
            </w:r>
          </w:p>
        </w:tc>
      </w:tr>
      <w:tr w:rsidR="00DD2057" w:rsidRPr="00197F39" w:rsidTr="00344AEA">
        <w:trPr>
          <w:trHeight w:val="430"/>
        </w:trPr>
        <w:tc>
          <w:tcPr>
            <w:tcW w:w="5098" w:type="dxa"/>
            <w:gridSpan w:val="2"/>
            <w:shd w:val="clear" w:color="auto" w:fill="FFFFFF" w:themeFill="background1"/>
            <w:vAlign w:val="center"/>
          </w:tcPr>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silent final consonants.</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the silent final e</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/h/ is silent.</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vowels a/e/</w:t>
            </w:r>
            <w:proofErr w:type="spellStart"/>
            <w:r w:rsidRPr="007A7682">
              <w:rPr>
                <w:rFonts w:ascii="Verdana" w:hAnsi="Verdana"/>
                <w:sz w:val="20"/>
                <w:szCs w:val="20"/>
              </w:rPr>
              <w:t>i</w:t>
            </w:r>
            <w:proofErr w:type="spellEnd"/>
            <w:r w:rsidRPr="007A7682">
              <w:rPr>
                <w:rFonts w:ascii="Verdana" w:hAnsi="Verdana"/>
                <w:sz w:val="20"/>
                <w:szCs w:val="20"/>
              </w:rPr>
              <w:t>/o/u/.</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the /</w:t>
            </w:r>
            <w:proofErr w:type="spellStart"/>
            <w:r w:rsidRPr="007A7682">
              <w:rPr>
                <w:rFonts w:ascii="Verdana" w:hAnsi="Verdana"/>
                <w:sz w:val="20"/>
                <w:szCs w:val="20"/>
              </w:rPr>
              <w:t>ch</w:t>
            </w:r>
            <w:proofErr w:type="spellEnd"/>
            <w:proofErr w:type="gramStart"/>
            <w:r w:rsidRPr="007A7682">
              <w:rPr>
                <w:rFonts w:ascii="Verdana" w:hAnsi="Verdana"/>
                <w:sz w:val="20"/>
                <w:szCs w:val="20"/>
              </w:rPr>
              <w:t>/,/</w:t>
            </w:r>
            <w:proofErr w:type="gramEnd"/>
            <w:r w:rsidRPr="007A7682">
              <w:rPr>
                <w:rFonts w:ascii="Verdana" w:hAnsi="Verdana"/>
                <w:sz w:val="20"/>
                <w:szCs w:val="20"/>
              </w:rPr>
              <w:t>oi/,/an/,/</w:t>
            </w:r>
            <w:proofErr w:type="spellStart"/>
            <w:r w:rsidRPr="007A7682">
              <w:rPr>
                <w:rFonts w:ascii="Verdana" w:hAnsi="Verdana"/>
                <w:sz w:val="20"/>
                <w:szCs w:val="20"/>
              </w:rPr>
              <w:t>en</w:t>
            </w:r>
            <w:proofErr w:type="spellEnd"/>
            <w:r w:rsidRPr="007A7682">
              <w:rPr>
                <w:rFonts w:ascii="Verdana" w:hAnsi="Verdana"/>
                <w:sz w:val="20"/>
                <w:szCs w:val="20"/>
              </w:rPr>
              <w:t>/,/</w:t>
            </w:r>
            <w:proofErr w:type="spellStart"/>
            <w:r w:rsidRPr="007A7682">
              <w:rPr>
                <w:rFonts w:ascii="Verdana" w:hAnsi="Verdana"/>
                <w:sz w:val="20"/>
                <w:szCs w:val="20"/>
              </w:rPr>
              <w:t>ou</w:t>
            </w:r>
            <w:proofErr w:type="spellEnd"/>
            <w:r w:rsidRPr="007A7682">
              <w:rPr>
                <w:rFonts w:ascii="Verdana" w:hAnsi="Verdana"/>
                <w:sz w:val="20"/>
                <w:szCs w:val="20"/>
              </w:rPr>
              <w:t>/,/un/, /</w:t>
            </w:r>
            <w:proofErr w:type="spellStart"/>
            <w:r w:rsidRPr="007A7682">
              <w:rPr>
                <w:rFonts w:ascii="Verdana" w:hAnsi="Verdana"/>
                <w:sz w:val="20"/>
                <w:szCs w:val="20"/>
              </w:rPr>
              <w:t>eu</w:t>
            </w:r>
            <w:proofErr w:type="spellEnd"/>
            <w:r w:rsidRPr="007A7682">
              <w:rPr>
                <w:rFonts w:ascii="Verdana" w:hAnsi="Verdana"/>
                <w:sz w:val="20"/>
                <w:szCs w:val="20"/>
              </w:rPr>
              <w:t>/,/</w:t>
            </w:r>
            <w:proofErr w:type="spellStart"/>
            <w:r w:rsidRPr="007A7682">
              <w:rPr>
                <w:rFonts w:ascii="Verdana" w:hAnsi="Verdana"/>
                <w:sz w:val="20"/>
                <w:szCs w:val="20"/>
              </w:rPr>
              <w:t>qu</w:t>
            </w:r>
            <w:proofErr w:type="spellEnd"/>
            <w:r w:rsidRPr="007A7682">
              <w:rPr>
                <w:rFonts w:ascii="Verdana" w:hAnsi="Verdana"/>
                <w:sz w:val="20"/>
                <w:szCs w:val="20"/>
              </w:rPr>
              <w:t>/,/au/, /in/, /</w:t>
            </w:r>
            <w:proofErr w:type="spellStart"/>
            <w:r w:rsidRPr="007A7682">
              <w:rPr>
                <w:rFonts w:ascii="Verdana" w:hAnsi="Verdana"/>
                <w:sz w:val="20"/>
                <w:szCs w:val="20"/>
              </w:rPr>
              <w:t>th</w:t>
            </w:r>
            <w:proofErr w:type="spellEnd"/>
            <w:r w:rsidRPr="007A7682">
              <w:rPr>
                <w:rFonts w:ascii="Verdana" w:hAnsi="Verdana"/>
                <w:sz w:val="20"/>
                <w:szCs w:val="20"/>
              </w:rPr>
              <w:t>/ /ç/ digraphs</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w:t>
            </w:r>
            <w:proofErr w:type="spellStart"/>
            <w:r w:rsidRPr="007A7682">
              <w:rPr>
                <w:rFonts w:ascii="Verdana" w:hAnsi="Verdana"/>
                <w:sz w:val="20"/>
                <w:szCs w:val="20"/>
              </w:rPr>
              <w:t>ien</w:t>
            </w:r>
            <w:proofErr w:type="spellEnd"/>
            <w:r w:rsidRPr="007A7682">
              <w:rPr>
                <w:rFonts w:ascii="Verdana" w:hAnsi="Verdana"/>
                <w:sz w:val="20"/>
                <w:szCs w:val="20"/>
              </w:rPr>
              <w:t>/ /</w:t>
            </w:r>
            <w:proofErr w:type="spellStart"/>
            <w:r w:rsidRPr="007A7682">
              <w:rPr>
                <w:rFonts w:ascii="Verdana" w:hAnsi="Verdana"/>
                <w:sz w:val="20"/>
                <w:szCs w:val="20"/>
              </w:rPr>
              <w:t>eur-oeur</w:t>
            </w:r>
            <w:proofErr w:type="spellEnd"/>
            <w:r w:rsidRPr="007A7682">
              <w:rPr>
                <w:rFonts w:ascii="Verdana" w:hAnsi="Verdana"/>
                <w:sz w:val="20"/>
                <w:szCs w:val="20"/>
              </w:rPr>
              <w:t>/, /</w:t>
            </w:r>
            <w:proofErr w:type="spellStart"/>
            <w:r w:rsidRPr="007A7682">
              <w:rPr>
                <w:rFonts w:ascii="Verdana" w:hAnsi="Verdana"/>
                <w:sz w:val="20"/>
                <w:szCs w:val="20"/>
              </w:rPr>
              <w:t>ille</w:t>
            </w:r>
            <w:proofErr w:type="spellEnd"/>
            <w:r w:rsidRPr="007A7682">
              <w:rPr>
                <w:rFonts w:ascii="Verdana" w:hAnsi="Verdana"/>
                <w:sz w:val="20"/>
                <w:szCs w:val="20"/>
              </w:rPr>
              <w:t xml:space="preserve">/ </w:t>
            </w:r>
            <w:proofErr w:type="spellStart"/>
            <w:r w:rsidRPr="007A7682">
              <w:rPr>
                <w:rFonts w:ascii="Verdana" w:hAnsi="Verdana"/>
                <w:sz w:val="20"/>
                <w:szCs w:val="20"/>
              </w:rPr>
              <w:t>trigraphs</w:t>
            </w:r>
            <w:proofErr w:type="spellEnd"/>
            <w:r w:rsidRPr="007A7682">
              <w:rPr>
                <w:rFonts w:ascii="Verdana" w:hAnsi="Verdana"/>
                <w:sz w:val="20"/>
                <w:szCs w:val="20"/>
              </w:rPr>
              <w:t>.</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/g/ /j/ consonant sounds</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w:t>
            </w:r>
            <w:proofErr w:type="spellStart"/>
            <w:r w:rsidRPr="007A7682">
              <w:rPr>
                <w:rFonts w:ascii="Verdana" w:hAnsi="Verdana"/>
                <w:sz w:val="20"/>
                <w:szCs w:val="20"/>
              </w:rPr>
              <w:t>ez</w:t>
            </w:r>
            <w:proofErr w:type="spellEnd"/>
            <w:r w:rsidRPr="007A7682">
              <w:rPr>
                <w:rFonts w:ascii="Verdana" w:hAnsi="Verdana"/>
                <w:sz w:val="20"/>
                <w:szCs w:val="20"/>
              </w:rPr>
              <w:t>/, /et/, /</w:t>
            </w:r>
            <w:proofErr w:type="spellStart"/>
            <w:r w:rsidRPr="007A7682">
              <w:rPr>
                <w:rFonts w:ascii="Verdana" w:hAnsi="Verdana"/>
                <w:sz w:val="20"/>
                <w:szCs w:val="20"/>
              </w:rPr>
              <w:t>er</w:t>
            </w:r>
            <w:proofErr w:type="spellEnd"/>
            <w:r w:rsidRPr="007A7682">
              <w:rPr>
                <w:rFonts w:ascii="Verdana" w:hAnsi="Verdana"/>
                <w:sz w:val="20"/>
                <w:szCs w:val="20"/>
              </w:rPr>
              <w:t>/, /é/ are the same sound</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w:t>
            </w:r>
            <w:proofErr w:type="spellStart"/>
            <w:r w:rsidRPr="007A7682">
              <w:rPr>
                <w:rFonts w:ascii="Verdana" w:hAnsi="Verdana"/>
                <w:sz w:val="20"/>
                <w:szCs w:val="20"/>
              </w:rPr>
              <w:t>ei</w:t>
            </w:r>
            <w:proofErr w:type="spellEnd"/>
            <w:r w:rsidRPr="007A7682">
              <w:rPr>
                <w:rFonts w:ascii="Verdana" w:hAnsi="Verdana"/>
                <w:sz w:val="20"/>
                <w:szCs w:val="20"/>
              </w:rPr>
              <w:t>/ and /</w:t>
            </w:r>
            <w:proofErr w:type="spellStart"/>
            <w:r w:rsidRPr="007A7682">
              <w:rPr>
                <w:rFonts w:ascii="Verdana" w:hAnsi="Verdana"/>
                <w:sz w:val="20"/>
                <w:szCs w:val="20"/>
              </w:rPr>
              <w:t>ai</w:t>
            </w:r>
            <w:proofErr w:type="spellEnd"/>
            <w:r w:rsidRPr="007A7682">
              <w:rPr>
                <w:rFonts w:ascii="Verdana" w:hAnsi="Verdana"/>
                <w:sz w:val="20"/>
                <w:szCs w:val="20"/>
              </w:rPr>
              <w:t>/ are the same sound.</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that /o/, /au/ and /eau/ are the same sound.</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Understand that /in/, /</w:t>
            </w:r>
            <w:proofErr w:type="spellStart"/>
            <w:r w:rsidRPr="007A7682">
              <w:rPr>
                <w:rFonts w:ascii="Verdana" w:hAnsi="Verdana"/>
                <w:sz w:val="20"/>
                <w:szCs w:val="20"/>
              </w:rPr>
              <w:t>im</w:t>
            </w:r>
            <w:proofErr w:type="spellEnd"/>
            <w:r w:rsidRPr="007A7682">
              <w:rPr>
                <w:rFonts w:ascii="Verdana" w:hAnsi="Verdana"/>
                <w:sz w:val="20"/>
                <w:szCs w:val="20"/>
              </w:rPr>
              <w:t>/, /</w:t>
            </w:r>
            <w:proofErr w:type="spellStart"/>
            <w:r w:rsidRPr="007A7682">
              <w:rPr>
                <w:rFonts w:ascii="Verdana" w:hAnsi="Verdana"/>
                <w:sz w:val="20"/>
                <w:szCs w:val="20"/>
              </w:rPr>
              <w:t>ain</w:t>
            </w:r>
            <w:proofErr w:type="spellEnd"/>
            <w:r w:rsidRPr="007A7682">
              <w:rPr>
                <w:rFonts w:ascii="Verdana" w:hAnsi="Verdana"/>
                <w:sz w:val="20"/>
                <w:szCs w:val="20"/>
              </w:rPr>
              <w:t>/ are the same sound.</w:t>
            </w:r>
          </w:p>
        </w:tc>
        <w:tc>
          <w:tcPr>
            <w:tcW w:w="2835" w:type="dxa"/>
            <w:vMerge w:val="restart"/>
            <w:shd w:val="clear" w:color="auto" w:fill="FFFFFF" w:themeFill="background1"/>
          </w:tcPr>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Understand around 400 words when listening and reading as single items and compound sentences which describe people, places, things and actions.</w:t>
            </w:r>
          </w:p>
          <w:p w:rsidR="00DD2057" w:rsidRPr="007A7682" w:rsidRDefault="00DD2057" w:rsidP="00DD2057">
            <w:pPr>
              <w:pStyle w:val="ListParagraph"/>
              <w:numPr>
                <w:ilvl w:val="0"/>
                <w:numId w:val="20"/>
              </w:numPr>
              <w:rPr>
                <w:rFonts w:ascii="Verdana" w:hAnsi="Verdana"/>
                <w:b/>
                <w:sz w:val="18"/>
                <w:szCs w:val="20"/>
              </w:rPr>
            </w:pPr>
            <w:r w:rsidRPr="007A7682">
              <w:rPr>
                <w:rFonts w:ascii="Verdana" w:hAnsi="Verdana"/>
                <w:sz w:val="20"/>
                <w:szCs w:val="22"/>
              </w:rPr>
              <w:t>Use a bi-lingual dictionary to find the meaning of nouns, adjectives and verbs.</w:t>
            </w:r>
          </w:p>
          <w:p w:rsidR="00DD2057" w:rsidRPr="007A7682" w:rsidRDefault="00DD2057" w:rsidP="00DD2057">
            <w:pPr>
              <w:pStyle w:val="ListParagraph"/>
              <w:numPr>
                <w:ilvl w:val="0"/>
                <w:numId w:val="20"/>
              </w:numPr>
              <w:rPr>
                <w:rFonts w:ascii="Verdana" w:hAnsi="Verdana"/>
                <w:b/>
                <w:sz w:val="18"/>
                <w:szCs w:val="20"/>
              </w:rPr>
            </w:pPr>
            <w:r w:rsidRPr="007A7682">
              <w:rPr>
                <w:rFonts w:ascii="Verdana" w:hAnsi="Verdana"/>
                <w:sz w:val="20"/>
                <w:szCs w:val="22"/>
              </w:rPr>
              <w:t>Use familiar words in a sentence to work out unlikely meanings of unknown words.</w:t>
            </w:r>
          </w:p>
        </w:tc>
        <w:tc>
          <w:tcPr>
            <w:tcW w:w="2835" w:type="dxa"/>
            <w:vMerge w:val="restart"/>
            <w:shd w:val="clear" w:color="auto" w:fill="FFFFFF" w:themeFill="background1"/>
          </w:tcPr>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Use around 400 words to engage in short exchanges.</w:t>
            </w:r>
          </w:p>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Ask and answer more complex questions.</w:t>
            </w:r>
          </w:p>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Express opinions and respond to those of others.</w:t>
            </w:r>
          </w:p>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Seek clarification and help in the TL.</w:t>
            </w:r>
          </w:p>
          <w:p w:rsidR="00DD2057" w:rsidRPr="007A7682" w:rsidRDefault="00DD2057" w:rsidP="00DD2057">
            <w:pPr>
              <w:pStyle w:val="ListParagraph"/>
              <w:numPr>
                <w:ilvl w:val="0"/>
                <w:numId w:val="20"/>
              </w:numPr>
              <w:rPr>
                <w:rFonts w:ascii="Verdana" w:hAnsi="Verdana"/>
                <w:b/>
                <w:sz w:val="18"/>
                <w:szCs w:val="20"/>
              </w:rPr>
            </w:pPr>
            <w:r w:rsidRPr="007A7682">
              <w:rPr>
                <w:rFonts w:ascii="Verdana" w:hAnsi="Verdana"/>
                <w:sz w:val="20"/>
                <w:szCs w:val="22"/>
              </w:rPr>
              <w:t>Speak and write more complex sentences about people, places, things and actions using vocabulary and basic structures, with little scaffolding.</w:t>
            </w:r>
          </w:p>
          <w:p w:rsidR="00DD2057" w:rsidRPr="007A7682" w:rsidRDefault="00DD2057" w:rsidP="00DD2057">
            <w:pPr>
              <w:pStyle w:val="ListParagraph"/>
              <w:numPr>
                <w:ilvl w:val="0"/>
                <w:numId w:val="20"/>
              </w:numPr>
              <w:rPr>
                <w:rFonts w:ascii="Verdana" w:hAnsi="Verdana"/>
                <w:b/>
                <w:sz w:val="18"/>
                <w:szCs w:val="20"/>
              </w:rPr>
            </w:pPr>
            <w:r w:rsidRPr="007A7682">
              <w:rPr>
                <w:rFonts w:ascii="Verdana" w:hAnsi="Verdana"/>
                <w:sz w:val="20"/>
                <w:szCs w:val="22"/>
              </w:rPr>
              <w:t>Write more complex sentences from memory with understandable accuracy.</w:t>
            </w:r>
          </w:p>
        </w:tc>
        <w:tc>
          <w:tcPr>
            <w:tcW w:w="5152" w:type="dxa"/>
            <w:gridSpan w:val="2"/>
            <w:shd w:val="clear" w:color="auto" w:fill="FFFFFF" w:themeFill="background1"/>
            <w:vAlign w:val="center"/>
          </w:tcPr>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the idea of masculine/feminine nouns</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the indefinite article un/une</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the definite article le/la/les</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IL Y A and C’EST</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JE as 1</w:t>
            </w:r>
            <w:r w:rsidRPr="007A7682">
              <w:rPr>
                <w:rFonts w:ascii="Verdana" w:hAnsi="Verdana"/>
                <w:sz w:val="18"/>
                <w:szCs w:val="20"/>
                <w:vertAlign w:val="superscript"/>
              </w:rPr>
              <w:t>st</w:t>
            </w:r>
            <w:r w:rsidRPr="007A7682">
              <w:rPr>
                <w:rFonts w:ascii="Verdana" w:hAnsi="Verdana"/>
                <w:sz w:val="18"/>
                <w:szCs w:val="20"/>
              </w:rPr>
              <w:t xml:space="preserve"> person subject pronoun</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the 1</w:t>
            </w:r>
            <w:r w:rsidRPr="007A7682">
              <w:rPr>
                <w:rFonts w:ascii="Verdana" w:hAnsi="Verdana"/>
                <w:sz w:val="18"/>
                <w:szCs w:val="20"/>
                <w:vertAlign w:val="superscript"/>
              </w:rPr>
              <w:t>st</w:t>
            </w:r>
            <w:r w:rsidRPr="007A7682">
              <w:rPr>
                <w:rFonts w:ascii="Verdana" w:hAnsi="Verdana"/>
                <w:sz w:val="18"/>
                <w:szCs w:val="20"/>
              </w:rPr>
              <w:t xml:space="preserve"> and 2</w:t>
            </w:r>
            <w:proofErr w:type="gramStart"/>
            <w:r w:rsidRPr="007A7682">
              <w:rPr>
                <w:rFonts w:ascii="Verdana" w:hAnsi="Verdana"/>
                <w:sz w:val="18"/>
                <w:szCs w:val="20"/>
                <w:vertAlign w:val="superscript"/>
              </w:rPr>
              <w:t>nd</w:t>
            </w:r>
            <w:r w:rsidRPr="007A7682">
              <w:rPr>
                <w:rFonts w:ascii="Verdana" w:hAnsi="Verdana"/>
                <w:sz w:val="18"/>
                <w:szCs w:val="20"/>
              </w:rPr>
              <w:t xml:space="preserve">  and</w:t>
            </w:r>
            <w:proofErr w:type="gramEnd"/>
            <w:r w:rsidRPr="007A7682">
              <w:rPr>
                <w:rFonts w:ascii="Verdana" w:hAnsi="Verdana"/>
                <w:sz w:val="18"/>
                <w:szCs w:val="20"/>
              </w:rPr>
              <w:t xml:space="preserve"> 3</w:t>
            </w:r>
            <w:r w:rsidRPr="007A7682">
              <w:rPr>
                <w:rFonts w:ascii="Verdana" w:hAnsi="Verdana"/>
                <w:sz w:val="18"/>
                <w:szCs w:val="20"/>
                <w:vertAlign w:val="superscript"/>
              </w:rPr>
              <w:t>rd</w:t>
            </w:r>
            <w:r w:rsidRPr="007A7682">
              <w:rPr>
                <w:rFonts w:ascii="Verdana" w:hAnsi="Verdana"/>
                <w:sz w:val="18"/>
                <w:szCs w:val="20"/>
              </w:rPr>
              <w:t xml:space="preserve"> person of AVOIR, VOULOIR, ETRE, FAIRE, JOUER, AIMER</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verb conjugation in 1</w:t>
            </w:r>
            <w:r w:rsidRPr="007A7682">
              <w:rPr>
                <w:rFonts w:ascii="Verdana" w:hAnsi="Verdana"/>
                <w:sz w:val="18"/>
                <w:szCs w:val="20"/>
                <w:vertAlign w:val="superscript"/>
              </w:rPr>
              <w:t>st</w:t>
            </w:r>
            <w:r w:rsidRPr="007A7682">
              <w:rPr>
                <w:rFonts w:ascii="Verdana" w:hAnsi="Verdana"/>
                <w:sz w:val="18"/>
                <w:szCs w:val="20"/>
              </w:rPr>
              <w:t>, 2</w:t>
            </w:r>
            <w:r w:rsidRPr="007A7682">
              <w:rPr>
                <w:rFonts w:ascii="Verdana" w:hAnsi="Verdana"/>
                <w:sz w:val="18"/>
                <w:szCs w:val="20"/>
                <w:vertAlign w:val="superscript"/>
              </w:rPr>
              <w:t>nd</w:t>
            </w:r>
            <w:r w:rsidRPr="007A7682">
              <w:rPr>
                <w:rFonts w:ascii="Verdana" w:hAnsi="Verdana"/>
                <w:sz w:val="18"/>
                <w:szCs w:val="20"/>
              </w:rPr>
              <w:t>, 3</w:t>
            </w:r>
            <w:r w:rsidRPr="007A7682">
              <w:rPr>
                <w:rFonts w:ascii="Verdana" w:hAnsi="Verdana"/>
                <w:sz w:val="18"/>
                <w:szCs w:val="20"/>
                <w:vertAlign w:val="superscript"/>
              </w:rPr>
              <w:t>rd</w:t>
            </w:r>
            <w:r w:rsidRPr="007A7682">
              <w:rPr>
                <w:rFonts w:ascii="Verdana" w:hAnsi="Verdana"/>
                <w:sz w:val="18"/>
                <w:szCs w:val="20"/>
              </w:rPr>
              <w:t xml:space="preserve"> person of –ER verbs.</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Combine a verb with an infinitive.</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the conjunctions ET, MAIS, AUSSI</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question words QUEL/OU/COMMENT</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Add- S to make regular nouns plural.</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Add- E to make regular adjectives agree in the feminine and –S in the plural.</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that most adjectives go after the noun.</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Understand negation with NE PAS.</w:t>
            </w:r>
          </w:p>
          <w:p w:rsidR="00DD2057" w:rsidRPr="007A7682" w:rsidRDefault="00DD2057" w:rsidP="00DD2057">
            <w:pPr>
              <w:pStyle w:val="ListParagraph"/>
              <w:numPr>
                <w:ilvl w:val="0"/>
                <w:numId w:val="20"/>
              </w:numPr>
              <w:rPr>
                <w:rFonts w:ascii="Verdana" w:hAnsi="Verdana"/>
                <w:sz w:val="18"/>
                <w:szCs w:val="20"/>
              </w:rPr>
            </w:pPr>
            <w:r w:rsidRPr="007A7682">
              <w:rPr>
                <w:rFonts w:ascii="Verdana" w:hAnsi="Verdana"/>
                <w:sz w:val="18"/>
                <w:szCs w:val="20"/>
              </w:rPr>
              <w:t>Be aware of some spelling changes in adjective agreement.</w:t>
            </w:r>
          </w:p>
        </w:tc>
      </w:tr>
      <w:tr w:rsidR="00DD2057" w:rsidRPr="00A24200" w:rsidTr="00344AEA">
        <w:trPr>
          <w:trHeight w:val="1860"/>
        </w:trPr>
        <w:tc>
          <w:tcPr>
            <w:tcW w:w="2405" w:type="dxa"/>
          </w:tcPr>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Listen and write short phrases including unfamiliar words with increasing accuracy.</w:t>
            </w:r>
          </w:p>
          <w:p w:rsidR="00DD2057" w:rsidRPr="007A7682" w:rsidRDefault="00DD2057" w:rsidP="00DD2057">
            <w:pPr>
              <w:pStyle w:val="ListParagraph"/>
              <w:numPr>
                <w:ilvl w:val="0"/>
                <w:numId w:val="20"/>
              </w:numPr>
              <w:rPr>
                <w:rFonts w:ascii="Verdana" w:hAnsi="Verdana"/>
                <w:sz w:val="20"/>
                <w:szCs w:val="20"/>
              </w:rPr>
            </w:pPr>
            <w:r w:rsidRPr="007A7682">
              <w:rPr>
                <w:rFonts w:ascii="Verdana" w:hAnsi="Verdana"/>
                <w:sz w:val="20"/>
                <w:szCs w:val="20"/>
              </w:rPr>
              <w:t>Enjoy listening to and joining in with songs and short poems.</w:t>
            </w:r>
          </w:p>
        </w:tc>
        <w:tc>
          <w:tcPr>
            <w:tcW w:w="2693" w:type="dxa"/>
          </w:tcPr>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Read aloud many words and sentences with clear and comprehensible pronunciation.</w:t>
            </w:r>
          </w:p>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Read aloud single unknown words more readily.</w:t>
            </w:r>
          </w:p>
        </w:tc>
        <w:tc>
          <w:tcPr>
            <w:tcW w:w="2835" w:type="dxa"/>
            <w:vMerge/>
            <w:shd w:val="clear" w:color="auto" w:fill="FFFFFF" w:themeFill="background1"/>
          </w:tcPr>
          <w:p w:rsidR="00DD2057" w:rsidRPr="007A7682" w:rsidRDefault="00DD2057" w:rsidP="00344AEA">
            <w:pPr>
              <w:rPr>
                <w:rFonts w:ascii="Verdana" w:hAnsi="Verdana"/>
                <w:sz w:val="20"/>
                <w:szCs w:val="22"/>
              </w:rPr>
            </w:pPr>
          </w:p>
        </w:tc>
        <w:tc>
          <w:tcPr>
            <w:tcW w:w="2835" w:type="dxa"/>
            <w:vMerge/>
            <w:shd w:val="clear" w:color="auto" w:fill="FFFFFF" w:themeFill="background1"/>
          </w:tcPr>
          <w:p w:rsidR="00DD2057" w:rsidRPr="007A7682" w:rsidRDefault="00DD2057" w:rsidP="00DD2057">
            <w:pPr>
              <w:pStyle w:val="ListParagraph"/>
              <w:numPr>
                <w:ilvl w:val="0"/>
                <w:numId w:val="20"/>
              </w:numPr>
              <w:rPr>
                <w:rFonts w:ascii="Verdana" w:hAnsi="Verdana"/>
                <w:sz w:val="20"/>
                <w:szCs w:val="22"/>
              </w:rPr>
            </w:pPr>
          </w:p>
        </w:tc>
        <w:tc>
          <w:tcPr>
            <w:tcW w:w="2552" w:type="dxa"/>
          </w:tcPr>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Distinguish and understand the above grammar points in listening and reading.</w:t>
            </w:r>
          </w:p>
        </w:tc>
        <w:tc>
          <w:tcPr>
            <w:tcW w:w="2600" w:type="dxa"/>
          </w:tcPr>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Use the 1</w:t>
            </w:r>
            <w:r w:rsidRPr="007A7682">
              <w:rPr>
                <w:rFonts w:ascii="Verdana" w:hAnsi="Verdana"/>
                <w:sz w:val="20"/>
                <w:szCs w:val="22"/>
                <w:vertAlign w:val="superscript"/>
              </w:rPr>
              <w:t>st,</w:t>
            </w:r>
            <w:r w:rsidRPr="007A7682">
              <w:rPr>
                <w:rFonts w:ascii="Verdana" w:hAnsi="Verdana"/>
                <w:sz w:val="20"/>
                <w:szCs w:val="22"/>
              </w:rPr>
              <w:t xml:space="preserve"> 2</w:t>
            </w:r>
            <w:r w:rsidRPr="007A7682">
              <w:rPr>
                <w:rFonts w:ascii="Verdana" w:hAnsi="Verdana"/>
                <w:sz w:val="20"/>
                <w:szCs w:val="22"/>
                <w:vertAlign w:val="superscript"/>
              </w:rPr>
              <w:t>nd</w:t>
            </w:r>
            <w:r w:rsidRPr="007A7682">
              <w:rPr>
                <w:rFonts w:ascii="Verdana" w:hAnsi="Verdana"/>
                <w:sz w:val="20"/>
                <w:szCs w:val="22"/>
              </w:rPr>
              <w:t xml:space="preserve"> and 3</w:t>
            </w:r>
            <w:r w:rsidRPr="007A7682">
              <w:rPr>
                <w:rFonts w:ascii="Verdana" w:hAnsi="Verdana"/>
                <w:sz w:val="20"/>
                <w:szCs w:val="22"/>
                <w:vertAlign w:val="superscript"/>
              </w:rPr>
              <w:t>rd</w:t>
            </w:r>
            <w:r w:rsidRPr="007A7682">
              <w:rPr>
                <w:rFonts w:ascii="Verdana" w:hAnsi="Verdana"/>
                <w:sz w:val="20"/>
                <w:szCs w:val="22"/>
              </w:rPr>
              <w:t xml:space="preserve"> person pronoun with a regular verb.</w:t>
            </w:r>
          </w:p>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Use the correct form of the indefinite and definite article according to the gender and number of the noun.</w:t>
            </w:r>
          </w:p>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 xml:space="preserve">Use the grammar points above to describe people, </w:t>
            </w:r>
            <w:r w:rsidRPr="007A7682">
              <w:rPr>
                <w:rFonts w:ascii="Verdana" w:hAnsi="Verdana"/>
                <w:sz w:val="20"/>
                <w:szCs w:val="22"/>
              </w:rPr>
              <w:lastRenderedPageBreak/>
              <w:t>places, things and actions in speaking and writing.</w:t>
            </w:r>
          </w:p>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Apply the rules of agreement in the singular and plural with greater accuracy.</w:t>
            </w:r>
          </w:p>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Demonstrate the understanding of the position of the majority of adjectives.</w:t>
            </w:r>
          </w:p>
          <w:p w:rsidR="00DD2057" w:rsidRPr="007A7682" w:rsidRDefault="00DD2057" w:rsidP="00DD2057">
            <w:pPr>
              <w:pStyle w:val="ListParagraph"/>
              <w:numPr>
                <w:ilvl w:val="0"/>
                <w:numId w:val="20"/>
              </w:numPr>
              <w:rPr>
                <w:rFonts w:ascii="Verdana" w:hAnsi="Verdana"/>
                <w:sz w:val="20"/>
                <w:szCs w:val="22"/>
              </w:rPr>
            </w:pPr>
            <w:r w:rsidRPr="007A7682">
              <w:rPr>
                <w:rFonts w:ascii="Verdana" w:hAnsi="Verdana"/>
                <w:sz w:val="20"/>
                <w:szCs w:val="22"/>
              </w:rPr>
              <w:t>Demonstrate the position of NE..…PAS around a verb to make it negative.</w:t>
            </w:r>
          </w:p>
        </w:tc>
      </w:tr>
      <w:tr w:rsidR="00DD2057" w:rsidRPr="0054641C" w:rsidTr="00344AEA">
        <w:trPr>
          <w:trHeight w:val="236"/>
        </w:trPr>
        <w:tc>
          <w:tcPr>
            <w:tcW w:w="15920" w:type="dxa"/>
            <w:gridSpan w:val="6"/>
            <w:shd w:val="clear" w:color="auto" w:fill="C5FFFF"/>
          </w:tcPr>
          <w:p w:rsidR="00DD2057" w:rsidRPr="007A7682" w:rsidRDefault="00DD2057" w:rsidP="00344AEA">
            <w:pPr>
              <w:jc w:val="center"/>
              <w:rPr>
                <w:rFonts w:ascii="Verdana" w:hAnsi="Verdana"/>
                <w:sz w:val="20"/>
                <w:szCs w:val="22"/>
              </w:rPr>
            </w:pPr>
            <w:r w:rsidRPr="007A7682">
              <w:rPr>
                <w:rFonts w:ascii="Verdana" w:hAnsi="Verdana"/>
                <w:b/>
                <w:sz w:val="20"/>
                <w:szCs w:val="22"/>
              </w:rPr>
              <w:lastRenderedPageBreak/>
              <w:t>Greater depth</w:t>
            </w:r>
          </w:p>
        </w:tc>
      </w:tr>
      <w:tr w:rsidR="00DD2057" w:rsidRPr="00107486" w:rsidTr="00344AEA">
        <w:trPr>
          <w:trHeight w:val="513"/>
        </w:trPr>
        <w:tc>
          <w:tcPr>
            <w:tcW w:w="2405" w:type="dxa"/>
          </w:tcPr>
          <w:p w:rsidR="00DD2057" w:rsidRPr="007A7682" w:rsidRDefault="00DD2057" w:rsidP="00DD2057">
            <w:pPr>
              <w:pStyle w:val="ListParagraph"/>
              <w:numPr>
                <w:ilvl w:val="0"/>
                <w:numId w:val="21"/>
              </w:numPr>
              <w:rPr>
                <w:rFonts w:ascii="Verdana" w:hAnsi="Verdana"/>
                <w:sz w:val="20"/>
                <w:szCs w:val="22"/>
              </w:rPr>
            </w:pPr>
            <w:r w:rsidRPr="007A7682">
              <w:rPr>
                <w:rFonts w:ascii="Verdana" w:hAnsi="Verdana"/>
                <w:sz w:val="20"/>
                <w:szCs w:val="22"/>
              </w:rPr>
              <w:t xml:space="preserve">Join in with a rhyme or song sometimes from memory. </w:t>
            </w:r>
          </w:p>
        </w:tc>
        <w:tc>
          <w:tcPr>
            <w:tcW w:w="2693" w:type="dxa"/>
          </w:tcPr>
          <w:p w:rsidR="00DD2057" w:rsidRPr="007A7682" w:rsidRDefault="00DD2057" w:rsidP="00DD2057">
            <w:pPr>
              <w:pStyle w:val="ListParagraph"/>
              <w:numPr>
                <w:ilvl w:val="0"/>
                <w:numId w:val="21"/>
              </w:numPr>
              <w:rPr>
                <w:rFonts w:ascii="Verdana" w:hAnsi="Verdana"/>
                <w:sz w:val="20"/>
                <w:szCs w:val="22"/>
              </w:rPr>
            </w:pPr>
            <w:r w:rsidRPr="007A7682">
              <w:rPr>
                <w:rFonts w:ascii="Verdana" w:hAnsi="Verdana"/>
                <w:sz w:val="20"/>
                <w:szCs w:val="22"/>
              </w:rPr>
              <w:t>Read aloud sentences with some unfamiliar words successfully by applying knowledge of SSC.</w:t>
            </w:r>
          </w:p>
        </w:tc>
        <w:tc>
          <w:tcPr>
            <w:tcW w:w="2835" w:type="dxa"/>
          </w:tcPr>
          <w:p w:rsidR="00DD2057" w:rsidRPr="007A7682" w:rsidRDefault="00DD2057" w:rsidP="00DD2057">
            <w:pPr>
              <w:pStyle w:val="ListParagraph"/>
              <w:numPr>
                <w:ilvl w:val="0"/>
                <w:numId w:val="21"/>
              </w:numPr>
              <w:rPr>
                <w:rFonts w:ascii="Verdana" w:hAnsi="Verdana"/>
                <w:sz w:val="20"/>
                <w:szCs w:val="22"/>
              </w:rPr>
            </w:pPr>
            <w:r w:rsidRPr="007A7682">
              <w:rPr>
                <w:rFonts w:ascii="Verdana" w:hAnsi="Verdana"/>
                <w:sz w:val="20"/>
                <w:szCs w:val="22"/>
              </w:rPr>
              <w:t>Understand longer unfamiliar texts and use familiar words, knowledge of the context and other languages to interpret meaning.</w:t>
            </w:r>
          </w:p>
        </w:tc>
        <w:tc>
          <w:tcPr>
            <w:tcW w:w="2835" w:type="dxa"/>
          </w:tcPr>
          <w:p w:rsidR="00DD2057" w:rsidRPr="007A7682" w:rsidRDefault="00DD2057" w:rsidP="00DD2057">
            <w:pPr>
              <w:pStyle w:val="ListParagraph"/>
              <w:numPr>
                <w:ilvl w:val="0"/>
                <w:numId w:val="21"/>
              </w:numPr>
              <w:rPr>
                <w:rFonts w:ascii="Verdana" w:hAnsi="Verdana"/>
                <w:sz w:val="20"/>
                <w:szCs w:val="22"/>
              </w:rPr>
            </w:pPr>
            <w:r w:rsidRPr="007A7682">
              <w:rPr>
                <w:rFonts w:ascii="Verdana" w:hAnsi="Verdana"/>
                <w:sz w:val="20"/>
                <w:szCs w:val="22"/>
              </w:rPr>
              <w:t>Manipulate familiar language to present own ideas and information in more complex sentences, using a dictionary to include new words.</w:t>
            </w:r>
          </w:p>
        </w:tc>
        <w:tc>
          <w:tcPr>
            <w:tcW w:w="2552" w:type="dxa"/>
          </w:tcPr>
          <w:p w:rsidR="00DD2057" w:rsidRPr="007A7682" w:rsidRDefault="00DD2057" w:rsidP="00DD2057">
            <w:pPr>
              <w:pStyle w:val="ListParagraph"/>
              <w:numPr>
                <w:ilvl w:val="0"/>
                <w:numId w:val="22"/>
              </w:numPr>
              <w:rPr>
                <w:rFonts w:ascii="Verdana" w:hAnsi="Verdana"/>
                <w:sz w:val="20"/>
                <w:szCs w:val="22"/>
              </w:rPr>
            </w:pPr>
            <w:r w:rsidRPr="007A7682">
              <w:rPr>
                <w:rFonts w:ascii="Verdana" w:hAnsi="Verdana"/>
                <w:sz w:val="20"/>
                <w:szCs w:val="22"/>
              </w:rPr>
              <w:t>Understand complex sentences using a range of grammar points from KS2.</w:t>
            </w:r>
          </w:p>
        </w:tc>
        <w:tc>
          <w:tcPr>
            <w:tcW w:w="2600" w:type="dxa"/>
          </w:tcPr>
          <w:p w:rsidR="00DD2057" w:rsidRPr="007A7682" w:rsidRDefault="00DD2057" w:rsidP="00DD2057">
            <w:pPr>
              <w:pStyle w:val="ListParagraph"/>
              <w:numPr>
                <w:ilvl w:val="0"/>
                <w:numId w:val="22"/>
              </w:numPr>
              <w:rPr>
                <w:rFonts w:ascii="Verdana" w:hAnsi="Verdana"/>
                <w:sz w:val="20"/>
                <w:szCs w:val="22"/>
              </w:rPr>
            </w:pPr>
            <w:r w:rsidRPr="007A7682">
              <w:rPr>
                <w:rFonts w:ascii="Verdana" w:hAnsi="Verdana"/>
                <w:sz w:val="20"/>
                <w:szCs w:val="22"/>
              </w:rPr>
              <w:t>Use verbs in the 3</w:t>
            </w:r>
            <w:r w:rsidRPr="007A7682">
              <w:rPr>
                <w:rFonts w:ascii="Verdana" w:hAnsi="Verdana"/>
                <w:sz w:val="20"/>
                <w:szCs w:val="22"/>
                <w:vertAlign w:val="superscript"/>
              </w:rPr>
              <w:t>rd</w:t>
            </w:r>
            <w:r w:rsidRPr="007A7682">
              <w:rPr>
                <w:rFonts w:ascii="Verdana" w:hAnsi="Verdana"/>
                <w:sz w:val="20"/>
                <w:szCs w:val="22"/>
              </w:rPr>
              <w:t xml:space="preserve"> plural person and adjectives to describe other people and their actions.</w:t>
            </w:r>
          </w:p>
        </w:tc>
      </w:tr>
      <w:tr w:rsidR="00DD2057" w:rsidRPr="00E43FF1" w:rsidTr="00344AEA">
        <w:trPr>
          <w:trHeight w:val="416"/>
        </w:trPr>
        <w:tc>
          <w:tcPr>
            <w:tcW w:w="15920" w:type="dxa"/>
            <w:gridSpan w:val="6"/>
          </w:tcPr>
          <w:p w:rsidR="00DD2057" w:rsidRPr="007A7682" w:rsidRDefault="00DD2057" w:rsidP="00344AEA">
            <w:pPr>
              <w:jc w:val="center"/>
              <w:rPr>
                <w:rFonts w:ascii="Verdana" w:hAnsi="Verdana"/>
                <w:b/>
                <w:sz w:val="16"/>
                <w:szCs w:val="16"/>
                <w:u w:val="single"/>
              </w:rPr>
            </w:pPr>
            <w:r w:rsidRPr="007A7682">
              <w:rPr>
                <w:rFonts w:ascii="Verdana" w:hAnsi="Verdana"/>
                <w:b/>
                <w:sz w:val="16"/>
                <w:szCs w:val="16"/>
                <w:u w:val="single"/>
              </w:rPr>
              <w:t xml:space="preserve">Key vocabulary </w:t>
            </w:r>
          </w:p>
          <w:p w:rsidR="00DD2057" w:rsidRPr="007A7682" w:rsidRDefault="00DD2057" w:rsidP="00344AEA">
            <w:pPr>
              <w:jc w:val="center"/>
              <w:rPr>
                <w:rFonts w:ascii="Verdana" w:hAnsi="Verdana"/>
                <w:sz w:val="20"/>
                <w:szCs w:val="20"/>
              </w:rPr>
            </w:pPr>
            <w:r w:rsidRPr="007A7682">
              <w:rPr>
                <w:rFonts w:ascii="Verdana" w:hAnsi="Verdana"/>
                <w:sz w:val="20"/>
                <w:szCs w:val="20"/>
              </w:rPr>
              <w:t>Verb – a word that describes an action or condition</w:t>
            </w:r>
          </w:p>
          <w:p w:rsidR="00DD2057" w:rsidRPr="007A7682" w:rsidRDefault="00DD2057" w:rsidP="00344AEA">
            <w:pPr>
              <w:jc w:val="center"/>
              <w:rPr>
                <w:rFonts w:ascii="Verdana" w:hAnsi="Verdana"/>
                <w:sz w:val="20"/>
                <w:szCs w:val="20"/>
              </w:rPr>
            </w:pPr>
            <w:r w:rsidRPr="007A7682">
              <w:rPr>
                <w:rFonts w:ascii="Verdana" w:hAnsi="Verdana"/>
                <w:sz w:val="20"/>
                <w:szCs w:val="20"/>
              </w:rPr>
              <w:t>Gender – the arrangement of nouns into masculine and feminine types</w:t>
            </w:r>
          </w:p>
          <w:p w:rsidR="00DD2057" w:rsidRPr="007A7682" w:rsidRDefault="00DD2057" w:rsidP="00344AEA">
            <w:pPr>
              <w:jc w:val="center"/>
              <w:rPr>
                <w:rFonts w:ascii="Verdana" w:hAnsi="Verdana"/>
                <w:sz w:val="20"/>
                <w:szCs w:val="20"/>
              </w:rPr>
            </w:pPr>
            <w:r w:rsidRPr="007A7682">
              <w:rPr>
                <w:rFonts w:ascii="Verdana" w:hAnsi="Verdana"/>
                <w:sz w:val="20"/>
                <w:szCs w:val="20"/>
              </w:rPr>
              <w:t>Conjunction – a word that connects words and phrases in a sentence</w:t>
            </w:r>
          </w:p>
          <w:p w:rsidR="00DD2057" w:rsidRPr="007A7682" w:rsidRDefault="00DD2057" w:rsidP="00344AEA">
            <w:pPr>
              <w:jc w:val="center"/>
              <w:rPr>
                <w:rFonts w:ascii="Verdana" w:hAnsi="Verdana"/>
                <w:sz w:val="20"/>
                <w:szCs w:val="20"/>
              </w:rPr>
            </w:pPr>
            <w:r w:rsidRPr="007A7682">
              <w:rPr>
                <w:rFonts w:ascii="Verdana" w:hAnsi="Verdana"/>
                <w:sz w:val="20"/>
                <w:szCs w:val="20"/>
              </w:rPr>
              <w:t>Adjective Agreement – where the noun and adjective have the same grammatical form</w:t>
            </w:r>
          </w:p>
          <w:p w:rsidR="00DD2057" w:rsidRPr="007A7682" w:rsidRDefault="00DD2057" w:rsidP="00344AEA">
            <w:pPr>
              <w:jc w:val="center"/>
              <w:rPr>
                <w:rFonts w:ascii="Verdana" w:hAnsi="Verdana"/>
                <w:sz w:val="20"/>
                <w:szCs w:val="20"/>
              </w:rPr>
            </w:pPr>
            <w:r w:rsidRPr="007A7682">
              <w:rPr>
                <w:rFonts w:ascii="Verdana" w:hAnsi="Verdana"/>
                <w:sz w:val="20"/>
                <w:szCs w:val="20"/>
              </w:rPr>
              <w:t>Infinitive – the basic form of the verb</w:t>
            </w:r>
          </w:p>
          <w:p w:rsidR="00DD2057" w:rsidRPr="007A7682" w:rsidRDefault="00DD2057" w:rsidP="00344AEA">
            <w:pPr>
              <w:jc w:val="center"/>
              <w:rPr>
                <w:rFonts w:ascii="Verdana" w:hAnsi="Verdana"/>
                <w:sz w:val="20"/>
                <w:szCs w:val="20"/>
              </w:rPr>
            </w:pPr>
            <w:r w:rsidRPr="007A7682">
              <w:rPr>
                <w:rFonts w:ascii="Verdana" w:hAnsi="Verdana"/>
                <w:sz w:val="20"/>
                <w:szCs w:val="20"/>
              </w:rPr>
              <w:t>Verb ending – the letters added to the end of a verb</w:t>
            </w:r>
          </w:p>
          <w:p w:rsidR="00DD2057" w:rsidRPr="007A7682" w:rsidRDefault="00DD2057" w:rsidP="00344AEA">
            <w:pPr>
              <w:jc w:val="center"/>
              <w:rPr>
                <w:rFonts w:ascii="Verdana" w:hAnsi="Verdana"/>
                <w:sz w:val="20"/>
                <w:szCs w:val="20"/>
              </w:rPr>
            </w:pPr>
            <w:r w:rsidRPr="007A7682">
              <w:rPr>
                <w:rFonts w:ascii="Verdana" w:hAnsi="Verdana"/>
                <w:sz w:val="20"/>
                <w:szCs w:val="20"/>
              </w:rPr>
              <w:t>1st person – when talking about ourselves</w:t>
            </w:r>
          </w:p>
          <w:p w:rsidR="00DD2057" w:rsidRPr="007A7682" w:rsidRDefault="00DD2057" w:rsidP="00344AEA">
            <w:pPr>
              <w:jc w:val="center"/>
              <w:rPr>
                <w:rFonts w:ascii="Verdana" w:hAnsi="Verdana"/>
                <w:sz w:val="20"/>
                <w:szCs w:val="20"/>
              </w:rPr>
            </w:pPr>
            <w:r w:rsidRPr="007A7682">
              <w:rPr>
                <w:rFonts w:ascii="Verdana" w:hAnsi="Verdana"/>
                <w:sz w:val="20"/>
                <w:szCs w:val="20"/>
              </w:rPr>
              <w:t>3rd person – when talking about others</w:t>
            </w:r>
          </w:p>
          <w:p w:rsidR="00DD2057" w:rsidRPr="007A7682" w:rsidRDefault="00DD2057" w:rsidP="00344AEA">
            <w:pPr>
              <w:jc w:val="center"/>
              <w:rPr>
                <w:rFonts w:ascii="Verdana" w:hAnsi="Verdana"/>
                <w:sz w:val="20"/>
                <w:szCs w:val="20"/>
              </w:rPr>
            </w:pPr>
            <w:r w:rsidRPr="007A7682">
              <w:rPr>
                <w:rFonts w:ascii="Verdana" w:hAnsi="Verdana"/>
                <w:sz w:val="20"/>
                <w:szCs w:val="20"/>
              </w:rPr>
              <w:t>Singular – Only 1 item</w:t>
            </w:r>
          </w:p>
          <w:p w:rsidR="00DD2057" w:rsidRPr="007A7682" w:rsidRDefault="00DD2057" w:rsidP="00344AEA">
            <w:pPr>
              <w:jc w:val="center"/>
              <w:rPr>
                <w:rFonts w:ascii="Verdana" w:hAnsi="Verdana"/>
                <w:sz w:val="20"/>
                <w:szCs w:val="20"/>
              </w:rPr>
            </w:pPr>
            <w:r w:rsidRPr="007A7682">
              <w:rPr>
                <w:rFonts w:ascii="Verdana" w:hAnsi="Verdana"/>
                <w:sz w:val="20"/>
                <w:szCs w:val="20"/>
              </w:rPr>
              <w:t>Plural – More than 1 item</w:t>
            </w:r>
          </w:p>
          <w:p w:rsidR="00DD2057" w:rsidRPr="007A7682" w:rsidRDefault="00DD2057" w:rsidP="00344AEA">
            <w:pPr>
              <w:jc w:val="center"/>
              <w:rPr>
                <w:rFonts w:ascii="Verdana" w:hAnsi="Verdana"/>
                <w:sz w:val="20"/>
                <w:szCs w:val="20"/>
              </w:rPr>
            </w:pPr>
            <w:r w:rsidRPr="007A7682">
              <w:rPr>
                <w:rFonts w:ascii="Verdana" w:hAnsi="Verdana"/>
                <w:sz w:val="20"/>
                <w:szCs w:val="20"/>
              </w:rPr>
              <w:t>Adjective Position – where the adjective is placed in a phrase</w:t>
            </w:r>
          </w:p>
          <w:p w:rsidR="00DD2057" w:rsidRPr="007A7682" w:rsidRDefault="00DD2057" w:rsidP="00344AEA">
            <w:pPr>
              <w:jc w:val="center"/>
              <w:rPr>
                <w:rFonts w:ascii="Verdana" w:hAnsi="Verdana"/>
                <w:sz w:val="20"/>
                <w:szCs w:val="20"/>
              </w:rPr>
            </w:pPr>
            <w:r w:rsidRPr="007A7682">
              <w:rPr>
                <w:rFonts w:ascii="Verdana" w:hAnsi="Verdana"/>
                <w:sz w:val="20"/>
                <w:szCs w:val="20"/>
              </w:rPr>
              <w:lastRenderedPageBreak/>
              <w:t>Conjugate – to add the correct endings to a verb</w:t>
            </w:r>
          </w:p>
          <w:p w:rsidR="00DD2057" w:rsidRPr="007A7682" w:rsidRDefault="00DD2057" w:rsidP="00344AEA">
            <w:pPr>
              <w:jc w:val="center"/>
              <w:rPr>
                <w:rFonts w:ascii="Verdana" w:hAnsi="Verdana"/>
                <w:sz w:val="20"/>
                <w:szCs w:val="20"/>
              </w:rPr>
            </w:pPr>
            <w:r w:rsidRPr="007A7682">
              <w:rPr>
                <w:rFonts w:ascii="Verdana" w:hAnsi="Verdana"/>
                <w:sz w:val="20"/>
                <w:szCs w:val="20"/>
              </w:rPr>
              <w:t>Definite article – the word for ‘the’, used for talking about a specific thing</w:t>
            </w:r>
          </w:p>
          <w:p w:rsidR="00DD2057" w:rsidRPr="007A7682" w:rsidRDefault="00DD2057" w:rsidP="00344AEA">
            <w:pPr>
              <w:jc w:val="center"/>
              <w:rPr>
                <w:rFonts w:ascii="Verdana" w:hAnsi="Verdana"/>
                <w:sz w:val="20"/>
                <w:szCs w:val="20"/>
              </w:rPr>
            </w:pPr>
            <w:r w:rsidRPr="007A7682">
              <w:rPr>
                <w:rFonts w:ascii="Verdana" w:hAnsi="Verdana"/>
                <w:sz w:val="20"/>
                <w:szCs w:val="20"/>
              </w:rPr>
              <w:t>Indefinite article – the word for a/an, used for talking about a non-specific thing.</w:t>
            </w:r>
          </w:p>
          <w:p w:rsidR="00DD2057" w:rsidRPr="007A7682" w:rsidRDefault="00DD2057" w:rsidP="00344AEA">
            <w:pPr>
              <w:jc w:val="center"/>
              <w:rPr>
                <w:rFonts w:ascii="Verdana" w:hAnsi="Verdana"/>
                <w:sz w:val="20"/>
                <w:szCs w:val="20"/>
              </w:rPr>
            </w:pPr>
          </w:p>
        </w:tc>
      </w:tr>
    </w:tbl>
    <w:p w:rsidR="00DD2057" w:rsidRDefault="00DD2057" w:rsidP="005F120F"/>
    <w:p w:rsidR="007700AC" w:rsidRDefault="007700AC" w:rsidP="005F120F"/>
    <w:p w:rsidR="00DD2057" w:rsidRDefault="00DD2057" w:rsidP="005F120F"/>
    <w:p w:rsidR="00DD2057" w:rsidRDefault="00DD2057" w:rsidP="005F120F"/>
    <w:p w:rsidR="00DD2057" w:rsidRDefault="00DD2057"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7A7682" w:rsidRDefault="007A7682" w:rsidP="005F120F"/>
    <w:p w:rsidR="00DD2057" w:rsidRDefault="00DD2057" w:rsidP="005F120F"/>
    <w:p w:rsidR="00DD2057" w:rsidRDefault="00DD2057" w:rsidP="005F120F"/>
    <w:p w:rsidR="007A7682" w:rsidRDefault="007A7682" w:rsidP="005F120F"/>
    <w:p w:rsidR="006921D2" w:rsidRDefault="006921D2"/>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28"/>
        <w:gridCol w:w="4334"/>
        <w:gridCol w:w="3609"/>
        <w:gridCol w:w="4013"/>
      </w:tblGrid>
      <w:tr w:rsidR="006921D2" w:rsidTr="003E72E3">
        <w:trPr>
          <w:trHeight w:val="435"/>
          <w:jc w:val="center"/>
        </w:trPr>
        <w:tc>
          <w:tcPr>
            <w:tcW w:w="15984" w:type="dxa"/>
            <w:gridSpan w:val="4"/>
            <w:shd w:val="clear" w:color="auto" w:fill="00FFFF"/>
            <w:vAlign w:val="center"/>
          </w:tcPr>
          <w:p w:rsidR="006921D2" w:rsidRPr="0085548A" w:rsidRDefault="006921D2" w:rsidP="003E72E3">
            <w:pPr>
              <w:jc w:val="center"/>
              <w:rPr>
                <w:rFonts w:ascii="Verdana" w:hAnsi="Verdana"/>
                <w:b/>
              </w:rPr>
            </w:pPr>
            <w:r w:rsidRPr="0085548A">
              <w:rPr>
                <w:rFonts w:ascii="Verdana" w:hAnsi="Verdana"/>
                <w:b/>
                <w:sz w:val="22"/>
                <w:szCs w:val="22"/>
              </w:rPr>
              <w:lastRenderedPageBreak/>
              <w:t>Year 6 Geography</w:t>
            </w:r>
          </w:p>
        </w:tc>
      </w:tr>
      <w:tr w:rsidR="006921D2" w:rsidTr="003E72E3">
        <w:trPr>
          <w:trHeight w:val="430"/>
          <w:jc w:val="center"/>
        </w:trPr>
        <w:tc>
          <w:tcPr>
            <w:tcW w:w="4028" w:type="dxa"/>
            <w:shd w:val="clear" w:color="auto" w:fill="C5FFFF"/>
            <w:vAlign w:val="center"/>
          </w:tcPr>
          <w:p w:rsidR="006921D2" w:rsidRPr="0085548A" w:rsidRDefault="006921D2" w:rsidP="003E72E3">
            <w:pPr>
              <w:jc w:val="center"/>
              <w:rPr>
                <w:rFonts w:ascii="Verdana" w:hAnsi="Verdana"/>
                <w:b/>
              </w:rPr>
            </w:pPr>
            <w:r w:rsidRPr="0085548A">
              <w:rPr>
                <w:rFonts w:ascii="Verdana" w:hAnsi="Verdana"/>
                <w:b/>
                <w:sz w:val="22"/>
                <w:szCs w:val="22"/>
              </w:rPr>
              <w:t>Geographical enquiry and fieldwork</w:t>
            </w:r>
          </w:p>
        </w:tc>
        <w:tc>
          <w:tcPr>
            <w:tcW w:w="4334" w:type="dxa"/>
            <w:shd w:val="clear" w:color="auto" w:fill="C5FFFF"/>
            <w:vAlign w:val="center"/>
          </w:tcPr>
          <w:p w:rsidR="006921D2" w:rsidRPr="0085548A" w:rsidRDefault="006921D2" w:rsidP="003E72E3">
            <w:pPr>
              <w:jc w:val="center"/>
              <w:rPr>
                <w:rFonts w:ascii="Verdana" w:hAnsi="Verdana"/>
                <w:b/>
              </w:rPr>
            </w:pPr>
            <w:r w:rsidRPr="0085548A">
              <w:rPr>
                <w:rFonts w:ascii="Verdana" w:hAnsi="Verdana"/>
                <w:b/>
                <w:sz w:val="22"/>
                <w:szCs w:val="22"/>
              </w:rPr>
              <w:t>Human and physical geography</w:t>
            </w:r>
          </w:p>
        </w:tc>
        <w:tc>
          <w:tcPr>
            <w:tcW w:w="3609" w:type="dxa"/>
            <w:shd w:val="clear" w:color="auto" w:fill="C5FFFF"/>
            <w:vAlign w:val="center"/>
          </w:tcPr>
          <w:p w:rsidR="006921D2" w:rsidRPr="0085548A" w:rsidRDefault="006921D2" w:rsidP="003E72E3">
            <w:pPr>
              <w:jc w:val="center"/>
              <w:rPr>
                <w:rFonts w:ascii="Verdana" w:hAnsi="Verdana"/>
                <w:b/>
              </w:rPr>
            </w:pPr>
            <w:r w:rsidRPr="0085548A">
              <w:rPr>
                <w:rFonts w:ascii="Verdana" w:hAnsi="Verdana"/>
                <w:b/>
                <w:sz w:val="22"/>
                <w:szCs w:val="22"/>
              </w:rPr>
              <w:t>Place knowledge</w:t>
            </w:r>
          </w:p>
        </w:tc>
        <w:tc>
          <w:tcPr>
            <w:tcW w:w="4013" w:type="dxa"/>
            <w:shd w:val="clear" w:color="auto" w:fill="C5FFFF"/>
            <w:vAlign w:val="center"/>
          </w:tcPr>
          <w:p w:rsidR="006921D2" w:rsidRPr="0085548A" w:rsidRDefault="006921D2" w:rsidP="003E72E3">
            <w:pPr>
              <w:jc w:val="center"/>
              <w:rPr>
                <w:rFonts w:ascii="Verdana" w:hAnsi="Verdana"/>
                <w:b/>
              </w:rPr>
            </w:pPr>
            <w:r w:rsidRPr="0085548A">
              <w:rPr>
                <w:rFonts w:ascii="Verdana" w:hAnsi="Verdana"/>
                <w:b/>
                <w:sz w:val="22"/>
                <w:szCs w:val="22"/>
              </w:rPr>
              <w:t>Locational knowledge</w:t>
            </w:r>
          </w:p>
        </w:tc>
      </w:tr>
      <w:tr w:rsidR="006921D2" w:rsidTr="003E72E3">
        <w:trPr>
          <w:trHeight w:val="4390"/>
          <w:jc w:val="center"/>
        </w:trPr>
        <w:tc>
          <w:tcPr>
            <w:tcW w:w="4028" w:type="dxa"/>
          </w:tcPr>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Use six-figure grid references (read and plot)</w:t>
            </w:r>
          </w:p>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Explain scale and use maps with a range of scales</w:t>
            </w:r>
          </w:p>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Use OS/digital maps to answer multi-step questions</w:t>
            </w:r>
          </w:p>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Use scaled maps to plan journeys between two or more given locations.</w:t>
            </w:r>
          </w:p>
          <w:p w:rsidR="006921D2" w:rsidRPr="00016B10" w:rsidRDefault="006921D2" w:rsidP="00DD2057">
            <w:pPr>
              <w:pStyle w:val="ListParagraph"/>
              <w:numPr>
                <w:ilvl w:val="0"/>
                <w:numId w:val="1"/>
              </w:numPr>
              <w:ind w:left="360"/>
              <w:rPr>
                <w:rFonts w:ascii="Verdana" w:hAnsi="Verdana"/>
                <w:i/>
                <w:color w:val="00B050"/>
              </w:rPr>
            </w:pPr>
            <w:r w:rsidRPr="00016B10">
              <w:rPr>
                <w:rFonts w:ascii="Verdana" w:hAnsi="Verdana"/>
                <w:i/>
                <w:color w:val="00B050"/>
                <w:sz w:val="22"/>
                <w:szCs w:val="22"/>
              </w:rPr>
              <w:t>Formulate meaningful geographical enquiry questions and investigate possible answers</w:t>
            </w:r>
            <w:r w:rsidR="00016B10">
              <w:rPr>
                <w:rFonts w:ascii="Verdana" w:hAnsi="Verdana"/>
                <w:i/>
                <w:color w:val="00B050"/>
                <w:sz w:val="22"/>
                <w:szCs w:val="22"/>
              </w:rPr>
              <w:t xml:space="preserve"> (FE)</w:t>
            </w:r>
          </w:p>
          <w:p w:rsidR="006921D2" w:rsidRPr="00016B10" w:rsidRDefault="006921D2" w:rsidP="00DD2057">
            <w:pPr>
              <w:pStyle w:val="ListParagraph"/>
              <w:numPr>
                <w:ilvl w:val="0"/>
                <w:numId w:val="1"/>
              </w:numPr>
              <w:ind w:left="360"/>
              <w:rPr>
                <w:rFonts w:ascii="Verdana" w:hAnsi="Verdana"/>
                <w:i/>
                <w:color w:val="00B050"/>
              </w:rPr>
            </w:pPr>
            <w:r w:rsidRPr="00016B10">
              <w:rPr>
                <w:rFonts w:ascii="Verdana" w:hAnsi="Verdana"/>
                <w:i/>
                <w:color w:val="00B050"/>
                <w:sz w:val="22"/>
                <w:szCs w:val="22"/>
              </w:rPr>
              <w:t>Confidently collect, represent and analyse data using a range of ICT</w:t>
            </w:r>
            <w:r w:rsidR="00016B10">
              <w:rPr>
                <w:rFonts w:ascii="Verdana" w:hAnsi="Verdana"/>
                <w:i/>
                <w:color w:val="00B050"/>
                <w:sz w:val="22"/>
                <w:szCs w:val="22"/>
              </w:rPr>
              <w:t xml:space="preserve"> (FE)</w:t>
            </w:r>
          </w:p>
          <w:p w:rsidR="00DF13A0" w:rsidRPr="00016B10" w:rsidRDefault="00DF13A0" w:rsidP="00DD2057">
            <w:pPr>
              <w:pStyle w:val="ListParagraph"/>
              <w:numPr>
                <w:ilvl w:val="0"/>
                <w:numId w:val="1"/>
              </w:numPr>
              <w:ind w:left="360"/>
              <w:rPr>
                <w:rFonts w:ascii="Verdana" w:hAnsi="Verdana"/>
                <w:i/>
              </w:rPr>
            </w:pPr>
            <w:r w:rsidRPr="00016B10">
              <w:rPr>
                <w:rFonts w:ascii="Verdana" w:hAnsi="Verdana"/>
                <w:i/>
                <w:color w:val="7030A0"/>
                <w:sz w:val="22"/>
                <w:szCs w:val="22"/>
              </w:rPr>
              <w:t xml:space="preserve">Research how immigration patterns impact the distribution of religious beliefs across London </w:t>
            </w:r>
            <w:r w:rsidR="00016B10">
              <w:rPr>
                <w:rFonts w:ascii="Verdana" w:hAnsi="Verdana"/>
                <w:i/>
                <w:color w:val="7030A0"/>
                <w:sz w:val="22"/>
                <w:szCs w:val="22"/>
              </w:rPr>
              <w:t>(CE)</w:t>
            </w:r>
            <w:r w:rsidRPr="00016B10">
              <w:rPr>
                <w:rFonts w:ascii="Verdana" w:hAnsi="Verdana"/>
                <w:i/>
                <w:color w:val="7030A0"/>
                <w:sz w:val="22"/>
                <w:szCs w:val="22"/>
              </w:rPr>
              <w:t xml:space="preserve"> </w:t>
            </w:r>
          </w:p>
        </w:tc>
        <w:tc>
          <w:tcPr>
            <w:tcW w:w="4334" w:type="dxa"/>
          </w:tcPr>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Consider similarities and differences in:</w:t>
            </w:r>
          </w:p>
          <w:p w:rsidR="006921D2" w:rsidRPr="0085548A" w:rsidRDefault="006921D2" w:rsidP="00DD2057">
            <w:pPr>
              <w:pStyle w:val="ListParagraph"/>
              <w:numPr>
                <w:ilvl w:val="0"/>
                <w:numId w:val="4"/>
              </w:numPr>
              <w:rPr>
                <w:rFonts w:ascii="Verdana" w:hAnsi="Verdana"/>
              </w:rPr>
            </w:pPr>
            <w:r w:rsidRPr="0085548A">
              <w:rPr>
                <w:rFonts w:ascii="Verdana" w:hAnsi="Verdana"/>
                <w:sz w:val="22"/>
                <w:szCs w:val="22"/>
              </w:rPr>
              <w:t>types of settlement and land use</w:t>
            </w:r>
          </w:p>
          <w:p w:rsidR="006921D2" w:rsidRPr="0085548A" w:rsidRDefault="006921D2" w:rsidP="00DD2057">
            <w:pPr>
              <w:pStyle w:val="ListParagraph"/>
              <w:numPr>
                <w:ilvl w:val="0"/>
                <w:numId w:val="4"/>
              </w:numPr>
              <w:rPr>
                <w:rFonts w:ascii="Verdana" w:hAnsi="Verdana"/>
              </w:rPr>
            </w:pPr>
            <w:r w:rsidRPr="0085548A">
              <w:rPr>
                <w:rFonts w:ascii="Verdana" w:hAnsi="Verdana"/>
                <w:sz w:val="22"/>
                <w:szCs w:val="22"/>
              </w:rPr>
              <w:t xml:space="preserve"> economic activity including trade links</w:t>
            </w:r>
          </w:p>
          <w:p w:rsidR="006921D2" w:rsidRPr="006B102A" w:rsidRDefault="006921D2" w:rsidP="00DD2057">
            <w:pPr>
              <w:pStyle w:val="ListParagraph"/>
              <w:numPr>
                <w:ilvl w:val="0"/>
                <w:numId w:val="4"/>
              </w:numPr>
              <w:rPr>
                <w:rFonts w:ascii="Verdana" w:hAnsi="Verdana"/>
              </w:rPr>
            </w:pPr>
            <w:r w:rsidRPr="0085548A">
              <w:rPr>
                <w:rFonts w:ascii="Verdana" w:hAnsi="Verdana"/>
                <w:sz w:val="22"/>
                <w:szCs w:val="22"/>
              </w:rPr>
              <w:t xml:space="preserve">the distribution of natural resources including energy, food, minerals and water </w:t>
            </w:r>
          </w:p>
          <w:p w:rsidR="006921D2" w:rsidRPr="006B102A" w:rsidRDefault="006921D2" w:rsidP="006B102A">
            <w:pPr>
              <w:rPr>
                <w:rFonts w:ascii="Verdana" w:hAnsi="Verdana"/>
              </w:rPr>
            </w:pPr>
            <w:r w:rsidRPr="006B102A">
              <w:rPr>
                <w:rFonts w:ascii="Verdana" w:hAnsi="Verdana"/>
                <w:sz w:val="22"/>
                <w:szCs w:val="22"/>
              </w:rPr>
              <w:t>in different locations.</w:t>
            </w:r>
          </w:p>
          <w:p w:rsidR="006921D2" w:rsidRPr="006B102A" w:rsidRDefault="006921D2" w:rsidP="00DD2057">
            <w:pPr>
              <w:pStyle w:val="ListParagraph"/>
              <w:numPr>
                <w:ilvl w:val="0"/>
                <w:numId w:val="1"/>
              </w:numPr>
              <w:ind w:left="360"/>
              <w:rPr>
                <w:rFonts w:ascii="Verdana" w:hAnsi="Verdana"/>
              </w:rPr>
            </w:pPr>
            <w:r w:rsidRPr="0085548A">
              <w:rPr>
                <w:rFonts w:ascii="Verdana" w:hAnsi="Verdana"/>
                <w:sz w:val="22"/>
                <w:szCs w:val="22"/>
              </w:rPr>
              <w:t>Examine and evaluate how human activity has caused an environment to change</w:t>
            </w:r>
            <w:r w:rsidR="00016B10">
              <w:rPr>
                <w:rFonts w:ascii="Verdana" w:hAnsi="Verdana"/>
                <w:sz w:val="22"/>
                <w:szCs w:val="22"/>
              </w:rPr>
              <w:t>: drought</w:t>
            </w:r>
          </w:p>
          <w:p w:rsidR="006921D2" w:rsidRPr="0085548A" w:rsidRDefault="006921D2" w:rsidP="00DD2057">
            <w:pPr>
              <w:pStyle w:val="ListParagraph"/>
              <w:numPr>
                <w:ilvl w:val="0"/>
                <w:numId w:val="1"/>
              </w:numPr>
              <w:ind w:left="360"/>
              <w:rPr>
                <w:rFonts w:ascii="Verdana" w:hAnsi="Verdana"/>
              </w:rPr>
            </w:pPr>
            <w:r>
              <w:rPr>
                <w:rFonts w:ascii="Verdana" w:hAnsi="Verdana"/>
                <w:sz w:val="22"/>
                <w:szCs w:val="22"/>
              </w:rPr>
              <w:t>Consolidate understanding of world’s biomes</w:t>
            </w:r>
          </w:p>
          <w:p w:rsidR="006921D2" w:rsidRPr="0085548A" w:rsidRDefault="006921D2" w:rsidP="003E72E3">
            <w:pPr>
              <w:pStyle w:val="ListParagraph"/>
              <w:ind w:left="360"/>
              <w:rPr>
                <w:rFonts w:ascii="Verdana" w:hAnsi="Verdana"/>
              </w:rPr>
            </w:pPr>
          </w:p>
        </w:tc>
        <w:tc>
          <w:tcPr>
            <w:tcW w:w="3609" w:type="dxa"/>
          </w:tcPr>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 xml:space="preserve">Make a three-way comparison </w:t>
            </w:r>
            <w:r w:rsidR="00DF13A0">
              <w:rPr>
                <w:rFonts w:ascii="Verdana" w:hAnsi="Verdana"/>
                <w:sz w:val="22"/>
                <w:szCs w:val="22"/>
              </w:rPr>
              <w:t>across</w:t>
            </w:r>
            <w:r w:rsidRPr="0085548A">
              <w:rPr>
                <w:rFonts w:ascii="Verdana" w:hAnsi="Verdana"/>
                <w:sz w:val="22"/>
                <w:szCs w:val="22"/>
              </w:rPr>
              <w:t xml:space="preserve"> area</w:t>
            </w:r>
            <w:r w:rsidR="00DF13A0">
              <w:rPr>
                <w:rFonts w:ascii="Verdana" w:hAnsi="Verdana"/>
                <w:sz w:val="22"/>
                <w:szCs w:val="22"/>
              </w:rPr>
              <w:t>s</w:t>
            </w:r>
            <w:r w:rsidRPr="0085548A">
              <w:rPr>
                <w:rFonts w:ascii="Verdana" w:hAnsi="Verdana"/>
                <w:sz w:val="22"/>
                <w:szCs w:val="22"/>
              </w:rPr>
              <w:t xml:space="preserve"> of </w:t>
            </w:r>
            <w:r w:rsidR="00DF13A0">
              <w:rPr>
                <w:rFonts w:ascii="Verdana" w:hAnsi="Verdana"/>
                <w:sz w:val="22"/>
                <w:szCs w:val="22"/>
              </w:rPr>
              <w:t xml:space="preserve">three different continents </w:t>
            </w:r>
            <w:r w:rsidRPr="0085548A">
              <w:rPr>
                <w:rFonts w:ascii="Verdana" w:hAnsi="Verdana"/>
                <w:sz w:val="22"/>
                <w:szCs w:val="22"/>
              </w:rPr>
              <w:t>(e.g. Population growth; imports of Fairtrade goods</w:t>
            </w:r>
            <w:r>
              <w:rPr>
                <w:rFonts w:ascii="Verdana" w:hAnsi="Verdana"/>
                <w:sz w:val="22"/>
                <w:szCs w:val="22"/>
              </w:rPr>
              <w:t xml:space="preserve">, physical features </w:t>
            </w:r>
            <w:proofErr w:type="spellStart"/>
            <w:r>
              <w:rPr>
                <w:rFonts w:ascii="Verdana" w:hAnsi="Verdana"/>
                <w:sz w:val="22"/>
                <w:szCs w:val="22"/>
              </w:rPr>
              <w:t>etc</w:t>
            </w:r>
            <w:proofErr w:type="spellEnd"/>
            <w:r w:rsidRPr="0085548A">
              <w:rPr>
                <w:rFonts w:ascii="Verdana" w:hAnsi="Verdana"/>
                <w:sz w:val="22"/>
                <w:szCs w:val="22"/>
              </w:rPr>
              <w:t xml:space="preserve">) </w:t>
            </w:r>
          </w:p>
          <w:p w:rsidR="006921D2" w:rsidRPr="00DF13A0" w:rsidRDefault="006921D2" w:rsidP="00DD2057">
            <w:pPr>
              <w:pStyle w:val="ListParagraph"/>
              <w:numPr>
                <w:ilvl w:val="0"/>
                <w:numId w:val="1"/>
              </w:numPr>
              <w:ind w:left="360"/>
              <w:rPr>
                <w:rFonts w:ascii="Verdana" w:hAnsi="Verdana"/>
              </w:rPr>
            </w:pPr>
            <w:r w:rsidRPr="0085548A">
              <w:rPr>
                <w:rFonts w:ascii="Verdana" w:hAnsi="Verdana"/>
                <w:sz w:val="22"/>
                <w:szCs w:val="22"/>
              </w:rPr>
              <w:t xml:space="preserve">Conduct a case study of a country outside of Europe, focusing on: </w:t>
            </w:r>
            <w:r>
              <w:rPr>
                <w:rFonts w:ascii="Verdana" w:hAnsi="Verdana"/>
                <w:sz w:val="22"/>
                <w:szCs w:val="22"/>
              </w:rPr>
              <w:t>culture, homes, food and farming, industry</w:t>
            </w:r>
            <w:r w:rsidR="00DF13A0">
              <w:rPr>
                <w:rFonts w:ascii="Verdana" w:hAnsi="Verdana"/>
                <w:sz w:val="22"/>
                <w:szCs w:val="22"/>
              </w:rPr>
              <w:t>, immigration</w:t>
            </w:r>
            <w:r>
              <w:rPr>
                <w:rFonts w:ascii="Verdana" w:hAnsi="Verdana"/>
                <w:sz w:val="22"/>
                <w:szCs w:val="22"/>
              </w:rPr>
              <w:t xml:space="preserve"> </w:t>
            </w:r>
            <w:r w:rsidRPr="0085548A">
              <w:rPr>
                <w:rFonts w:ascii="Verdana" w:hAnsi="Verdana"/>
                <w:sz w:val="22"/>
                <w:szCs w:val="22"/>
              </w:rPr>
              <w:t>and lifestyle</w:t>
            </w:r>
          </w:p>
          <w:p w:rsidR="00DF13A0" w:rsidRPr="00DF13A0" w:rsidRDefault="00DF13A0" w:rsidP="00DD2057">
            <w:pPr>
              <w:pStyle w:val="ListParagraph"/>
              <w:numPr>
                <w:ilvl w:val="0"/>
                <w:numId w:val="1"/>
              </w:numPr>
              <w:ind w:left="360"/>
              <w:rPr>
                <w:rFonts w:ascii="Verdana" w:hAnsi="Verdana"/>
              </w:rPr>
            </w:pPr>
            <w:r>
              <w:rPr>
                <w:rFonts w:ascii="Verdana" w:hAnsi="Verdana"/>
                <w:sz w:val="22"/>
                <w:szCs w:val="22"/>
              </w:rPr>
              <w:t xml:space="preserve">Compare and contrast the Trans-Atlantic Slave Trade route with the </w:t>
            </w:r>
            <w:proofErr w:type="spellStart"/>
            <w:r>
              <w:rPr>
                <w:rFonts w:ascii="Verdana" w:hAnsi="Verdana"/>
                <w:sz w:val="22"/>
                <w:szCs w:val="22"/>
              </w:rPr>
              <w:t>Windrush</w:t>
            </w:r>
            <w:proofErr w:type="spellEnd"/>
            <w:r>
              <w:rPr>
                <w:rFonts w:ascii="Verdana" w:hAnsi="Verdana"/>
                <w:sz w:val="22"/>
                <w:szCs w:val="22"/>
              </w:rPr>
              <w:t xml:space="preserve"> immigration journey</w:t>
            </w:r>
          </w:p>
          <w:p w:rsidR="00DF13A0" w:rsidRPr="0085548A" w:rsidRDefault="00C171F4" w:rsidP="00DD2057">
            <w:pPr>
              <w:pStyle w:val="ListParagraph"/>
              <w:numPr>
                <w:ilvl w:val="0"/>
                <w:numId w:val="1"/>
              </w:numPr>
              <w:ind w:left="360"/>
              <w:rPr>
                <w:rFonts w:ascii="Verdana" w:hAnsi="Verdana"/>
              </w:rPr>
            </w:pPr>
            <w:r>
              <w:rPr>
                <w:rFonts w:ascii="Verdana" w:hAnsi="Verdana"/>
                <w:sz w:val="22"/>
                <w:szCs w:val="22"/>
              </w:rPr>
              <w:t xml:space="preserve">Discuss and investigate ideas of identity based on nationality (compared to race/religion </w:t>
            </w:r>
            <w:proofErr w:type="spellStart"/>
            <w:r>
              <w:rPr>
                <w:rFonts w:ascii="Verdana" w:hAnsi="Verdana"/>
                <w:sz w:val="22"/>
                <w:szCs w:val="22"/>
              </w:rPr>
              <w:t>etc</w:t>
            </w:r>
            <w:proofErr w:type="spellEnd"/>
            <w:r>
              <w:rPr>
                <w:rFonts w:ascii="Verdana" w:hAnsi="Verdana"/>
                <w:sz w:val="22"/>
                <w:szCs w:val="22"/>
              </w:rPr>
              <w:t>)</w:t>
            </w:r>
          </w:p>
        </w:tc>
        <w:tc>
          <w:tcPr>
            <w:tcW w:w="4013" w:type="dxa"/>
          </w:tcPr>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Name and locate the countries in North America.</w:t>
            </w:r>
          </w:p>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Name and locate some states and cities within the United States.</w:t>
            </w:r>
          </w:p>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Identify the position and significance of latitude and longitude.</w:t>
            </w:r>
          </w:p>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Identify the position and significance of the Prime Meridian.</w:t>
            </w:r>
          </w:p>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 xml:space="preserve">Understand time zones and calculate time differences around the world. </w:t>
            </w:r>
          </w:p>
        </w:tc>
      </w:tr>
      <w:tr w:rsidR="006921D2" w:rsidTr="003E72E3">
        <w:trPr>
          <w:trHeight w:val="453"/>
          <w:jc w:val="center"/>
        </w:trPr>
        <w:tc>
          <w:tcPr>
            <w:tcW w:w="15984" w:type="dxa"/>
            <w:gridSpan w:val="4"/>
            <w:shd w:val="clear" w:color="auto" w:fill="C5FFFF"/>
            <w:vAlign w:val="center"/>
          </w:tcPr>
          <w:p w:rsidR="006921D2" w:rsidRPr="0085548A" w:rsidRDefault="006921D2" w:rsidP="003E72E3">
            <w:pPr>
              <w:jc w:val="center"/>
              <w:rPr>
                <w:rFonts w:ascii="Verdana" w:hAnsi="Verdana"/>
                <w:b/>
              </w:rPr>
            </w:pPr>
            <w:r w:rsidRPr="0085548A">
              <w:rPr>
                <w:rFonts w:ascii="Verdana" w:hAnsi="Verdana"/>
                <w:b/>
                <w:sz w:val="22"/>
                <w:szCs w:val="22"/>
              </w:rPr>
              <w:t>Greater depth</w:t>
            </w:r>
          </w:p>
        </w:tc>
      </w:tr>
      <w:tr w:rsidR="006921D2" w:rsidTr="003E72E3">
        <w:trPr>
          <w:trHeight w:val="1552"/>
          <w:jc w:val="center"/>
        </w:trPr>
        <w:tc>
          <w:tcPr>
            <w:tcW w:w="4028" w:type="dxa"/>
          </w:tcPr>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Begin to use eight-figure grid references to identify countries and then cities around the world</w:t>
            </w:r>
          </w:p>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Generate questions based on OS maps of given localities</w:t>
            </w:r>
          </w:p>
          <w:p w:rsidR="006921D2" w:rsidRPr="0085548A" w:rsidRDefault="006921D2" w:rsidP="003E72E3">
            <w:pPr>
              <w:pStyle w:val="ListParagraph"/>
              <w:ind w:left="360"/>
              <w:rPr>
                <w:rFonts w:ascii="Verdana" w:hAnsi="Verdana"/>
              </w:rPr>
            </w:pPr>
          </w:p>
        </w:tc>
        <w:tc>
          <w:tcPr>
            <w:tcW w:w="4334" w:type="dxa"/>
          </w:tcPr>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Understand how human and physical processes interact to influence, and change landscapes, environments and the climate.</w:t>
            </w:r>
          </w:p>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Begin to understand the key processes involved in  population and urbanisation</w:t>
            </w:r>
          </w:p>
        </w:tc>
        <w:tc>
          <w:tcPr>
            <w:tcW w:w="3609" w:type="dxa"/>
          </w:tcPr>
          <w:p w:rsidR="006921D2" w:rsidRPr="0085548A" w:rsidRDefault="006921D2" w:rsidP="00DD2057">
            <w:pPr>
              <w:pStyle w:val="ListParagraph"/>
              <w:numPr>
                <w:ilvl w:val="0"/>
                <w:numId w:val="1"/>
              </w:numPr>
              <w:ind w:left="360"/>
              <w:rPr>
                <w:rFonts w:ascii="Verdana" w:hAnsi="Verdana"/>
              </w:rPr>
            </w:pPr>
            <w:r w:rsidRPr="0085548A">
              <w:rPr>
                <w:rFonts w:ascii="Verdana" w:hAnsi="Verdana"/>
                <w:sz w:val="22"/>
                <w:szCs w:val="22"/>
              </w:rPr>
              <w:t>Understand the global links between two locations.</w:t>
            </w:r>
          </w:p>
        </w:tc>
        <w:tc>
          <w:tcPr>
            <w:tcW w:w="4013" w:type="dxa"/>
          </w:tcPr>
          <w:p w:rsidR="006921D2" w:rsidRPr="0085548A" w:rsidRDefault="006921D2" w:rsidP="00DD2057">
            <w:pPr>
              <w:pStyle w:val="ListParagraph"/>
              <w:numPr>
                <w:ilvl w:val="0"/>
                <w:numId w:val="3"/>
              </w:numPr>
              <w:ind w:left="360"/>
              <w:rPr>
                <w:rFonts w:ascii="Verdana" w:hAnsi="Verdana"/>
              </w:rPr>
            </w:pPr>
            <w:r w:rsidRPr="0085548A">
              <w:rPr>
                <w:rFonts w:ascii="Verdana" w:hAnsi="Verdana"/>
                <w:sz w:val="22"/>
                <w:szCs w:val="22"/>
              </w:rPr>
              <w:t>Plan journeys to other parts of the world taking time zones into consideration.</w:t>
            </w:r>
          </w:p>
        </w:tc>
      </w:tr>
      <w:tr w:rsidR="00DD2057" w:rsidTr="00025C08">
        <w:trPr>
          <w:trHeight w:val="1552"/>
          <w:jc w:val="center"/>
        </w:trPr>
        <w:tc>
          <w:tcPr>
            <w:tcW w:w="15984" w:type="dxa"/>
            <w:gridSpan w:val="4"/>
          </w:tcPr>
          <w:p w:rsidR="00DD2057" w:rsidRPr="007A7682" w:rsidRDefault="00DD2057" w:rsidP="00DD2057">
            <w:pPr>
              <w:jc w:val="center"/>
              <w:rPr>
                <w:rFonts w:ascii="Verdana" w:hAnsi="Verdana"/>
              </w:rPr>
            </w:pPr>
            <w:r w:rsidRPr="007A7682">
              <w:rPr>
                <w:rFonts w:ascii="Verdana" w:hAnsi="Verdana"/>
              </w:rPr>
              <w:t>six-figure grid reference       scale    immigration   distribution   types of settlement   land use   economic activity   trade links</w:t>
            </w:r>
          </w:p>
          <w:p w:rsidR="00DD2057" w:rsidRPr="007A7682" w:rsidRDefault="00DD2057" w:rsidP="00DD2057">
            <w:pPr>
              <w:jc w:val="center"/>
              <w:rPr>
                <w:rFonts w:ascii="Verdana" w:hAnsi="Verdana"/>
              </w:rPr>
            </w:pPr>
            <w:r w:rsidRPr="007A7682">
              <w:rPr>
                <w:rFonts w:ascii="Verdana" w:hAnsi="Verdana"/>
              </w:rPr>
              <w:t xml:space="preserve">natural resources    energy sources   drought    desert    subsidence    irrigation     agriculture     population growth    culture    identity    nationality   latitude    longitude      Prime Meridian      time zone      urbanisation     states     comparison     life expectancy     </w:t>
            </w:r>
          </w:p>
          <w:p w:rsidR="00DD2057" w:rsidRPr="0085548A" w:rsidRDefault="00DD2057" w:rsidP="00DD2057">
            <w:pPr>
              <w:pStyle w:val="ListParagraph"/>
              <w:ind w:left="360"/>
              <w:jc w:val="center"/>
              <w:rPr>
                <w:rFonts w:ascii="Verdana" w:hAnsi="Verdana"/>
                <w:sz w:val="22"/>
                <w:szCs w:val="22"/>
              </w:rPr>
            </w:pPr>
          </w:p>
        </w:tc>
      </w:tr>
    </w:tbl>
    <w:p w:rsidR="007700AC" w:rsidRDefault="007700AC" w:rsidP="005D6337"/>
    <w:p w:rsidR="007700AC" w:rsidRDefault="007700AC" w:rsidP="005D6337"/>
    <w:tbl>
      <w:tblPr>
        <w:tblW w:w="15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8"/>
        <w:gridCol w:w="7113"/>
        <w:gridCol w:w="4165"/>
      </w:tblGrid>
      <w:tr w:rsidR="006921D2" w:rsidTr="007700AC">
        <w:trPr>
          <w:trHeight w:val="435"/>
          <w:jc w:val="center"/>
        </w:trPr>
        <w:tc>
          <w:tcPr>
            <w:tcW w:w="15926" w:type="dxa"/>
            <w:gridSpan w:val="3"/>
            <w:shd w:val="clear" w:color="auto" w:fill="00FFFF"/>
            <w:vAlign w:val="center"/>
          </w:tcPr>
          <w:p w:rsidR="006921D2" w:rsidRPr="00A92249" w:rsidRDefault="006921D2" w:rsidP="003E72E3">
            <w:pPr>
              <w:jc w:val="center"/>
              <w:rPr>
                <w:rFonts w:ascii="Verdana" w:hAnsi="Verdana"/>
                <w:b/>
              </w:rPr>
            </w:pPr>
            <w:r w:rsidRPr="00A92249">
              <w:rPr>
                <w:rFonts w:ascii="Verdana" w:hAnsi="Verdana"/>
                <w:b/>
                <w:sz w:val="22"/>
                <w:szCs w:val="22"/>
              </w:rPr>
              <w:t>Year 6 History</w:t>
            </w:r>
          </w:p>
        </w:tc>
      </w:tr>
      <w:tr w:rsidR="006921D2" w:rsidTr="00FC30FD">
        <w:trPr>
          <w:trHeight w:val="430"/>
          <w:jc w:val="center"/>
        </w:trPr>
        <w:tc>
          <w:tcPr>
            <w:tcW w:w="4648" w:type="dxa"/>
            <w:shd w:val="clear" w:color="auto" w:fill="C5FFFF"/>
            <w:vAlign w:val="center"/>
          </w:tcPr>
          <w:p w:rsidR="006921D2" w:rsidRPr="00A92249" w:rsidRDefault="006921D2" w:rsidP="003E72E3">
            <w:pPr>
              <w:jc w:val="center"/>
              <w:rPr>
                <w:rFonts w:ascii="Verdana" w:hAnsi="Verdana"/>
                <w:b/>
              </w:rPr>
            </w:pPr>
            <w:r w:rsidRPr="00A92249">
              <w:rPr>
                <w:rFonts w:ascii="Verdana" w:hAnsi="Verdana"/>
                <w:b/>
                <w:sz w:val="22"/>
                <w:szCs w:val="22"/>
              </w:rPr>
              <w:t>Chronological understanding</w:t>
            </w:r>
          </w:p>
        </w:tc>
        <w:tc>
          <w:tcPr>
            <w:tcW w:w="7113" w:type="dxa"/>
            <w:shd w:val="clear" w:color="auto" w:fill="C5FFFF"/>
            <w:vAlign w:val="center"/>
          </w:tcPr>
          <w:p w:rsidR="006921D2" w:rsidRPr="00A92249" w:rsidRDefault="006921D2" w:rsidP="003E72E3">
            <w:pPr>
              <w:jc w:val="center"/>
              <w:rPr>
                <w:rFonts w:ascii="Verdana" w:hAnsi="Verdana"/>
                <w:b/>
              </w:rPr>
            </w:pPr>
            <w:r w:rsidRPr="00A92249">
              <w:rPr>
                <w:rFonts w:ascii="Verdana" w:hAnsi="Verdana"/>
                <w:b/>
                <w:sz w:val="22"/>
                <w:szCs w:val="22"/>
              </w:rPr>
              <w:t>Knowledge and interpretation</w:t>
            </w:r>
          </w:p>
        </w:tc>
        <w:tc>
          <w:tcPr>
            <w:tcW w:w="4165" w:type="dxa"/>
            <w:shd w:val="clear" w:color="auto" w:fill="C5FFFF"/>
            <w:vAlign w:val="center"/>
          </w:tcPr>
          <w:p w:rsidR="006921D2" w:rsidRPr="00A92249" w:rsidRDefault="006921D2" w:rsidP="003E72E3">
            <w:pPr>
              <w:jc w:val="center"/>
              <w:rPr>
                <w:rFonts w:ascii="Verdana" w:hAnsi="Verdana"/>
                <w:b/>
              </w:rPr>
            </w:pPr>
            <w:r w:rsidRPr="00A92249">
              <w:rPr>
                <w:rFonts w:ascii="Verdana" w:hAnsi="Verdana"/>
                <w:b/>
                <w:sz w:val="22"/>
                <w:szCs w:val="22"/>
              </w:rPr>
              <w:t>Historical enquiry</w:t>
            </w:r>
          </w:p>
        </w:tc>
      </w:tr>
      <w:tr w:rsidR="006921D2" w:rsidTr="00FC30FD">
        <w:trPr>
          <w:trHeight w:val="1860"/>
          <w:jc w:val="center"/>
        </w:trPr>
        <w:tc>
          <w:tcPr>
            <w:tcW w:w="4648" w:type="dxa"/>
          </w:tcPr>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Create simultaneous timelines of events and periods in Britain and abroad.</w:t>
            </w:r>
          </w:p>
          <w:p w:rsidR="007C03D0" w:rsidRPr="00DD2057" w:rsidRDefault="007C03D0" w:rsidP="00DD2057">
            <w:pPr>
              <w:pStyle w:val="ListParagraph"/>
              <w:numPr>
                <w:ilvl w:val="0"/>
                <w:numId w:val="1"/>
              </w:numPr>
              <w:ind w:left="360"/>
              <w:rPr>
                <w:rFonts w:ascii="Verdana" w:hAnsi="Verdana"/>
                <w:sz w:val="20"/>
                <w:szCs w:val="20"/>
              </w:rPr>
            </w:pPr>
            <w:r w:rsidRPr="00DD2057">
              <w:rPr>
                <w:rFonts w:ascii="Verdana" w:hAnsi="Verdana"/>
                <w:sz w:val="20"/>
                <w:szCs w:val="20"/>
              </w:rPr>
              <w:t>Understand when periods of history occurred in relation to each other including Tudors, Stone, Bronze and Iron Ages, Ancient Greeks, Romans, Victorians, Anglo-Saxons, Vikings, Egyptians, Benin Kingdom and the British Empire</w:t>
            </w:r>
          </w:p>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Place features of historical events and people from past societies and periods in a chronological framework, adding narrative detail.</w:t>
            </w:r>
          </w:p>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 xml:space="preserve">Explain how people and events influenced subsequent periods in history. </w:t>
            </w:r>
          </w:p>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 xml:space="preserve">Make links between 3 periods in history, comparing and spotting similarities and differences. </w:t>
            </w:r>
          </w:p>
        </w:tc>
        <w:tc>
          <w:tcPr>
            <w:tcW w:w="7113" w:type="dxa"/>
          </w:tcPr>
          <w:p w:rsidR="006921D2" w:rsidRPr="00DD2057" w:rsidRDefault="006921D2" w:rsidP="00DD2057">
            <w:pPr>
              <w:numPr>
                <w:ilvl w:val="0"/>
                <w:numId w:val="1"/>
              </w:numPr>
              <w:ind w:left="360"/>
              <w:rPr>
                <w:rFonts w:ascii="Verdana" w:hAnsi="Verdana"/>
                <w:sz w:val="20"/>
                <w:szCs w:val="20"/>
              </w:rPr>
            </w:pPr>
            <w:r w:rsidRPr="00DD2057">
              <w:rPr>
                <w:rFonts w:ascii="Verdana" w:hAnsi="Verdana"/>
                <w:sz w:val="20"/>
                <w:szCs w:val="20"/>
              </w:rPr>
              <w:t>Describe characteristic features of past societies</w:t>
            </w:r>
          </w:p>
          <w:p w:rsidR="006921D2" w:rsidRPr="00DD2057" w:rsidRDefault="006921D2" w:rsidP="00DD2057">
            <w:pPr>
              <w:numPr>
                <w:ilvl w:val="0"/>
                <w:numId w:val="1"/>
              </w:numPr>
              <w:ind w:left="360"/>
              <w:rPr>
                <w:rFonts w:ascii="Verdana" w:hAnsi="Verdana"/>
                <w:sz w:val="20"/>
                <w:szCs w:val="20"/>
              </w:rPr>
            </w:pPr>
            <w:r w:rsidRPr="00DD2057">
              <w:rPr>
                <w:rFonts w:ascii="Verdana" w:hAnsi="Verdana"/>
                <w:sz w:val="20"/>
                <w:szCs w:val="20"/>
              </w:rPr>
              <w:t>Investigate the achievements of past societies</w:t>
            </w:r>
          </w:p>
          <w:p w:rsidR="00E446AA" w:rsidRPr="00DD2057" w:rsidRDefault="00E446AA" w:rsidP="00DD2057">
            <w:pPr>
              <w:pStyle w:val="ListParagraph"/>
              <w:numPr>
                <w:ilvl w:val="0"/>
                <w:numId w:val="1"/>
              </w:numPr>
              <w:ind w:left="360"/>
              <w:rPr>
                <w:rFonts w:ascii="Verdana" w:hAnsi="Verdana"/>
                <w:sz w:val="20"/>
                <w:szCs w:val="20"/>
              </w:rPr>
            </w:pPr>
            <w:r w:rsidRPr="00DD2057">
              <w:rPr>
                <w:rFonts w:ascii="Verdana" w:hAnsi="Verdana"/>
                <w:sz w:val="20"/>
                <w:szCs w:val="20"/>
              </w:rPr>
              <w:t xml:space="preserve">To investigate the beliefs of a past society </w:t>
            </w:r>
          </w:p>
          <w:p w:rsidR="006921D2" w:rsidRPr="00DD2057" w:rsidRDefault="006921D2" w:rsidP="00DD2057">
            <w:pPr>
              <w:numPr>
                <w:ilvl w:val="0"/>
                <w:numId w:val="1"/>
              </w:numPr>
              <w:ind w:left="360"/>
              <w:rPr>
                <w:rFonts w:ascii="Verdana" w:hAnsi="Verdana"/>
                <w:sz w:val="20"/>
                <w:szCs w:val="20"/>
              </w:rPr>
            </w:pPr>
            <w:r w:rsidRPr="00DD2057">
              <w:rPr>
                <w:rFonts w:ascii="Verdana" w:hAnsi="Verdana"/>
                <w:sz w:val="20"/>
                <w:szCs w:val="20"/>
              </w:rPr>
              <w:t xml:space="preserve">Investigate what Britain may have learnt through other countries and civilizations </w:t>
            </w:r>
          </w:p>
          <w:p w:rsidR="006921D2" w:rsidRPr="00DD2057" w:rsidRDefault="006921D2" w:rsidP="00DD2057">
            <w:pPr>
              <w:numPr>
                <w:ilvl w:val="0"/>
                <w:numId w:val="1"/>
              </w:numPr>
              <w:ind w:left="360"/>
              <w:rPr>
                <w:rFonts w:ascii="Verdana" w:hAnsi="Verdana"/>
                <w:sz w:val="20"/>
                <w:szCs w:val="20"/>
              </w:rPr>
            </w:pPr>
            <w:r w:rsidRPr="00DD2057">
              <w:rPr>
                <w:rFonts w:ascii="Verdana" w:hAnsi="Verdana"/>
                <w:sz w:val="20"/>
                <w:szCs w:val="20"/>
              </w:rPr>
              <w:t xml:space="preserve">Describe social and political aspects of past societies. </w:t>
            </w:r>
          </w:p>
          <w:p w:rsidR="00B30A2F" w:rsidRPr="00DD2057" w:rsidRDefault="00B30A2F" w:rsidP="00DD2057">
            <w:pPr>
              <w:numPr>
                <w:ilvl w:val="0"/>
                <w:numId w:val="1"/>
              </w:numPr>
              <w:ind w:left="360"/>
              <w:rPr>
                <w:rFonts w:ascii="Verdana" w:hAnsi="Verdana"/>
                <w:sz w:val="20"/>
                <w:szCs w:val="20"/>
              </w:rPr>
            </w:pPr>
            <w:r w:rsidRPr="00DD2057">
              <w:rPr>
                <w:rFonts w:ascii="Verdana" w:hAnsi="Verdana"/>
                <w:sz w:val="20"/>
                <w:szCs w:val="20"/>
              </w:rPr>
              <w:t>Compare and contrast the Benin Kingdom with Ancient Egypt</w:t>
            </w:r>
          </w:p>
          <w:p w:rsidR="00FC30FD" w:rsidRPr="00DD2057" w:rsidRDefault="00B30A2F" w:rsidP="00DD2057">
            <w:pPr>
              <w:numPr>
                <w:ilvl w:val="0"/>
                <w:numId w:val="1"/>
              </w:numPr>
              <w:ind w:left="360"/>
              <w:rPr>
                <w:rFonts w:ascii="Verdana" w:hAnsi="Verdana"/>
                <w:sz w:val="20"/>
                <w:szCs w:val="20"/>
              </w:rPr>
            </w:pPr>
            <w:r w:rsidRPr="00DD2057">
              <w:rPr>
                <w:rFonts w:ascii="Verdana" w:hAnsi="Verdana"/>
                <w:sz w:val="20"/>
                <w:szCs w:val="20"/>
              </w:rPr>
              <w:t>Compare and contrast the Benin Kingdom with</w:t>
            </w:r>
            <w:r w:rsidR="00FC30FD" w:rsidRPr="00DD2057">
              <w:rPr>
                <w:rFonts w:ascii="Verdana" w:hAnsi="Verdana"/>
                <w:sz w:val="20"/>
                <w:szCs w:val="20"/>
              </w:rPr>
              <w:t xml:space="preserve"> life in England during the same period </w:t>
            </w:r>
          </w:p>
          <w:p w:rsidR="00FC30FD" w:rsidRPr="00DD2057" w:rsidRDefault="00FC30FD" w:rsidP="00DD2057">
            <w:pPr>
              <w:numPr>
                <w:ilvl w:val="0"/>
                <w:numId w:val="1"/>
              </w:numPr>
              <w:ind w:left="360"/>
              <w:rPr>
                <w:rFonts w:ascii="Verdana" w:hAnsi="Verdana"/>
                <w:sz w:val="20"/>
                <w:szCs w:val="20"/>
              </w:rPr>
            </w:pPr>
            <w:r w:rsidRPr="00DD2057">
              <w:rPr>
                <w:rFonts w:ascii="Verdana" w:hAnsi="Verdana"/>
                <w:sz w:val="20"/>
                <w:szCs w:val="20"/>
              </w:rPr>
              <w:t>Recognise and describe differences and similarities as well as change and continuity between different periods of history.</w:t>
            </w:r>
          </w:p>
          <w:p w:rsidR="00FC30FD" w:rsidRPr="00DD2057" w:rsidRDefault="00FC30FD" w:rsidP="00DD2057">
            <w:pPr>
              <w:numPr>
                <w:ilvl w:val="0"/>
                <w:numId w:val="1"/>
              </w:numPr>
              <w:ind w:left="360"/>
              <w:rPr>
                <w:rFonts w:ascii="Verdana" w:hAnsi="Verdana"/>
                <w:sz w:val="20"/>
                <w:szCs w:val="20"/>
              </w:rPr>
            </w:pPr>
            <w:r w:rsidRPr="00DD2057">
              <w:rPr>
                <w:rFonts w:ascii="Verdana" w:hAnsi="Verdana"/>
                <w:sz w:val="20"/>
                <w:szCs w:val="20"/>
              </w:rPr>
              <w:t>Investigate why Britain wanted an Empire</w:t>
            </w:r>
          </w:p>
          <w:p w:rsidR="00FC30FD" w:rsidRPr="00DD2057" w:rsidRDefault="00FC30FD" w:rsidP="00DD2057">
            <w:pPr>
              <w:numPr>
                <w:ilvl w:val="0"/>
                <w:numId w:val="1"/>
              </w:numPr>
              <w:ind w:left="360"/>
              <w:rPr>
                <w:rFonts w:ascii="Verdana" w:hAnsi="Verdana"/>
                <w:sz w:val="20"/>
                <w:szCs w:val="20"/>
              </w:rPr>
            </w:pPr>
            <w:r w:rsidRPr="00DD2057">
              <w:rPr>
                <w:rFonts w:ascii="Verdana" w:hAnsi="Verdana"/>
                <w:sz w:val="20"/>
                <w:szCs w:val="20"/>
              </w:rPr>
              <w:t>Understand the impact of the British Empire on the colonies</w:t>
            </w:r>
          </w:p>
          <w:p w:rsidR="00B30A2F" w:rsidRPr="00DD2057" w:rsidRDefault="00FC30FD" w:rsidP="00DD2057">
            <w:pPr>
              <w:numPr>
                <w:ilvl w:val="0"/>
                <w:numId w:val="1"/>
              </w:numPr>
              <w:ind w:left="360"/>
              <w:rPr>
                <w:rFonts w:ascii="Verdana" w:hAnsi="Verdana"/>
                <w:sz w:val="20"/>
                <w:szCs w:val="20"/>
              </w:rPr>
            </w:pPr>
            <w:r w:rsidRPr="00DD2057">
              <w:rPr>
                <w:rFonts w:ascii="Verdana" w:hAnsi="Verdana"/>
                <w:sz w:val="20"/>
                <w:szCs w:val="20"/>
              </w:rPr>
              <w:t>Describe some ways Britain has had an influence on world history</w:t>
            </w:r>
          </w:p>
          <w:p w:rsidR="006921D2" w:rsidRPr="00DD2057" w:rsidRDefault="00FC30FD" w:rsidP="00DD2057">
            <w:pPr>
              <w:numPr>
                <w:ilvl w:val="0"/>
                <w:numId w:val="1"/>
              </w:numPr>
              <w:ind w:left="360"/>
              <w:rPr>
                <w:rFonts w:ascii="Verdana" w:hAnsi="Verdana"/>
                <w:sz w:val="20"/>
                <w:szCs w:val="20"/>
              </w:rPr>
            </w:pPr>
            <w:r w:rsidRPr="00DD2057">
              <w:rPr>
                <w:rFonts w:ascii="Verdana" w:hAnsi="Verdana"/>
                <w:sz w:val="20"/>
                <w:szCs w:val="20"/>
              </w:rPr>
              <w:t>Consider how individuals or groups have shaped the UK</w:t>
            </w:r>
          </w:p>
          <w:p w:rsidR="00FC30FD" w:rsidRPr="00DD2057" w:rsidRDefault="006921D2" w:rsidP="00DD2057">
            <w:pPr>
              <w:numPr>
                <w:ilvl w:val="0"/>
                <w:numId w:val="1"/>
              </w:numPr>
              <w:ind w:left="360"/>
              <w:rPr>
                <w:rFonts w:ascii="Verdana" w:hAnsi="Verdana"/>
                <w:sz w:val="20"/>
                <w:szCs w:val="20"/>
              </w:rPr>
            </w:pPr>
            <w:r w:rsidRPr="00DD2057">
              <w:rPr>
                <w:rFonts w:ascii="Verdana" w:hAnsi="Verdana"/>
                <w:sz w:val="20"/>
                <w:szCs w:val="20"/>
              </w:rPr>
              <w:t xml:space="preserve">Appreciate how Britain has had different relationships with </w:t>
            </w:r>
            <w:r w:rsidR="00FC30FD" w:rsidRPr="00DD2057">
              <w:rPr>
                <w:rFonts w:ascii="Verdana" w:hAnsi="Verdana"/>
                <w:sz w:val="20"/>
                <w:szCs w:val="20"/>
              </w:rPr>
              <w:t xml:space="preserve">different countries in the past </w:t>
            </w:r>
          </w:p>
          <w:p w:rsidR="00FC30FD" w:rsidRPr="00DD2057" w:rsidRDefault="00B30A2F" w:rsidP="00DD2057">
            <w:pPr>
              <w:numPr>
                <w:ilvl w:val="0"/>
                <w:numId w:val="1"/>
              </w:numPr>
              <w:ind w:left="360"/>
              <w:rPr>
                <w:rFonts w:ascii="Verdana" w:hAnsi="Verdana"/>
                <w:sz w:val="20"/>
                <w:szCs w:val="20"/>
              </w:rPr>
            </w:pPr>
            <w:r w:rsidRPr="00DD2057">
              <w:rPr>
                <w:rFonts w:ascii="Verdana" w:hAnsi="Verdana"/>
                <w:sz w:val="20"/>
                <w:szCs w:val="20"/>
              </w:rPr>
              <w:t xml:space="preserve">Consider how the British Empire and the </w:t>
            </w:r>
            <w:proofErr w:type="spellStart"/>
            <w:r w:rsidRPr="00DD2057">
              <w:rPr>
                <w:rFonts w:ascii="Verdana" w:hAnsi="Verdana"/>
                <w:sz w:val="20"/>
                <w:szCs w:val="20"/>
              </w:rPr>
              <w:t>Windrush</w:t>
            </w:r>
            <w:proofErr w:type="spellEnd"/>
            <w:r w:rsidRPr="00DD2057">
              <w:rPr>
                <w:rFonts w:ascii="Verdana" w:hAnsi="Verdana"/>
                <w:sz w:val="20"/>
                <w:szCs w:val="20"/>
              </w:rPr>
              <w:t xml:space="preserve"> have contributed to the country Britain is today</w:t>
            </w:r>
          </w:p>
          <w:p w:rsidR="00B30A2F" w:rsidRPr="00DD2057" w:rsidRDefault="00FC30FD" w:rsidP="00DD2057">
            <w:pPr>
              <w:numPr>
                <w:ilvl w:val="0"/>
                <w:numId w:val="1"/>
              </w:numPr>
              <w:ind w:left="360"/>
              <w:rPr>
                <w:rFonts w:ascii="Verdana" w:hAnsi="Verdana"/>
                <w:sz w:val="20"/>
                <w:szCs w:val="20"/>
              </w:rPr>
            </w:pPr>
            <w:r w:rsidRPr="00DD2057">
              <w:rPr>
                <w:rFonts w:ascii="Verdana" w:hAnsi="Verdana"/>
                <w:sz w:val="20"/>
                <w:szCs w:val="20"/>
              </w:rPr>
              <w:t xml:space="preserve">Understand consequences in terms of short and longer-term effects. </w:t>
            </w:r>
          </w:p>
          <w:p w:rsidR="006921D2" w:rsidRPr="00DD2057" w:rsidRDefault="006921D2" w:rsidP="00DD2057">
            <w:pPr>
              <w:numPr>
                <w:ilvl w:val="0"/>
                <w:numId w:val="1"/>
              </w:numPr>
              <w:ind w:left="360"/>
              <w:rPr>
                <w:rFonts w:ascii="Verdana" w:hAnsi="Verdana"/>
                <w:sz w:val="20"/>
                <w:szCs w:val="20"/>
              </w:rPr>
            </w:pPr>
            <w:r w:rsidRPr="00DD2057">
              <w:rPr>
                <w:rFonts w:ascii="Verdana" w:hAnsi="Verdana"/>
                <w:sz w:val="20"/>
                <w:szCs w:val="20"/>
              </w:rPr>
              <w:t xml:space="preserve">Understand that interpretations may differ depending on the aspect people are looking at </w:t>
            </w:r>
          </w:p>
        </w:tc>
        <w:tc>
          <w:tcPr>
            <w:tcW w:w="4165" w:type="dxa"/>
          </w:tcPr>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Identify bias in sources</w:t>
            </w:r>
          </w:p>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Suggest why there may be different interpretations of events</w:t>
            </w:r>
          </w:p>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Suggest why certain events, people and changes might be seen as more significant than others</w:t>
            </w:r>
          </w:p>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Use evidence to form own hypotheses and revise these through cross-checking and further research.</w:t>
            </w:r>
          </w:p>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Give substantiated reasons why some sources should be treated cautiously by considering purpose and audience.</w:t>
            </w:r>
          </w:p>
          <w:p w:rsidR="00FC30FD" w:rsidRPr="00DD2057" w:rsidRDefault="00FC30FD" w:rsidP="00FC30FD">
            <w:pPr>
              <w:ind w:left="360"/>
              <w:rPr>
                <w:rFonts w:ascii="Verdana" w:hAnsi="Verdana"/>
                <w:sz w:val="20"/>
                <w:szCs w:val="20"/>
              </w:rPr>
            </w:pPr>
          </w:p>
        </w:tc>
      </w:tr>
      <w:tr w:rsidR="006921D2" w:rsidTr="007700AC">
        <w:trPr>
          <w:trHeight w:val="453"/>
          <w:jc w:val="center"/>
        </w:trPr>
        <w:tc>
          <w:tcPr>
            <w:tcW w:w="15926" w:type="dxa"/>
            <w:gridSpan w:val="3"/>
            <w:shd w:val="clear" w:color="auto" w:fill="C5FFFF"/>
            <w:vAlign w:val="center"/>
          </w:tcPr>
          <w:p w:rsidR="006921D2" w:rsidRPr="00A92249" w:rsidRDefault="006921D2" w:rsidP="003E72E3">
            <w:pPr>
              <w:jc w:val="center"/>
              <w:rPr>
                <w:rFonts w:ascii="Verdana" w:hAnsi="Verdana"/>
              </w:rPr>
            </w:pPr>
            <w:r w:rsidRPr="00A92249">
              <w:rPr>
                <w:rFonts w:ascii="Verdana" w:hAnsi="Verdana"/>
                <w:b/>
                <w:sz w:val="22"/>
                <w:szCs w:val="22"/>
              </w:rPr>
              <w:t>Greater depth</w:t>
            </w:r>
          </w:p>
        </w:tc>
      </w:tr>
      <w:tr w:rsidR="006921D2" w:rsidTr="00FC30FD">
        <w:trPr>
          <w:trHeight w:val="1552"/>
          <w:jc w:val="center"/>
        </w:trPr>
        <w:tc>
          <w:tcPr>
            <w:tcW w:w="4648" w:type="dxa"/>
          </w:tcPr>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 xml:space="preserve">Understand the aspects of British history studied in KS2 as a coherent chronological narrative. </w:t>
            </w:r>
          </w:p>
        </w:tc>
        <w:tc>
          <w:tcPr>
            <w:tcW w:w="7113" w:type="dxa"/>
          </w:tcPr>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 xml:space="preserve">Create own written narratives and analyses of historical events. </w:t>
            </w:r>
          </w:p>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Consider how and why biased sources may in fact be useful in revealing attitudes and opinions at the time.</w:t>
            </w:r>
          </w:p>
        </w:tc>
        <w:tc>
          <w:tcPr>
            <w:tcW w:w="4165" w:type="dxa"/>
          </w:tcPr>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 xml:space="preserve">Understand how and why contrasting arguments and interpretations of the past have been constructed. </w:t>
            </w:r>
          </w:p>
          <w:p w:rsidR="006921D2" w:rsidRPr="00DD2057" w:rsidRDefault="006921D2" w:rsidP="00DD2057">
            <w:pPr>
              <w:pStyle w:val="ListParagraph"/>
              <w:numPr>
                <w:ilvl w:val="0"/>
                <w:numId w:val="1"/>
              </w:numPr>
              <w:ind w:left="360"/>
              <w:rPr>
                <w:rFonts w:ascii="Verdana" w:hAnsi="Verdana"/>
                <w:sz w:val="20"/>
                <w:szCs w:val="20"/>
              </w:rPr>
            </w:pPr>
            <w:r w:rsidRPr="00DD2057">
              <w:rPr>
                <w:rFonts w:ascii="Verdana" w:hAnsi="Verdana"/>
                <w:sz w:val="20"/>
                <w:szCs w:val="20"/>
              </w:rPr>
              <w:t>Identify and explain propaganda</w:t>
            </w:r>
          </w:p>
        </w:tc>
      </w:tr>
      <w:tr w:rsidR="00DD2057" w:rsidTr="002B6A09">
        <w:trPr>
          <w:trHeight w:val="1552"/>
          <w:jc w:val="center"/>
        </w:trPr>
        <w:tc>
          <w:tcPr>
            <w:tcW w:w="15926" w:type="dxa"/>
            <w:gridSpan w:val="3"/>
          </w:tcPr>
          <w:p w:rsidR="00DD2057" w:rsidRPr="007A7682" w:rsidRDefault="00DD2057" w:rsidP="007A7682">
            <w:pPr>
              <w:jc w:val="center"/>
              <w:rPr>
                <w:rFonts w:ascii="Verdana" w:hAnsi="Verdana"/>
              </w:rPr>
            </w:pPr>
            <w:r w:rsidRPr="007A7682">
              <w:rPr>
                <w:rFonts w:ascii="Verdana" w:hAnsi="Verdana"/>
              </w:rPr>
              <w:t xml:space="preserve">kingdom    dynasty      colonisation       civil war     animism        merchants     trade      </w:t>
            </w:r>
            <w:proofErr w:type="spellStart"/>
            <w:r w:rsidRPr="007A7682">
              <w:rPr>
                <w:rFonts w:ascii="Verdana" w:hAnsi="Verdana"/>
              </w:rPr>
              <w:t>Ogiso</w:t>
            </w:r>
            <w:proofErr w:type="spellEnd"/>
            <w:r w:rsidRPr="007A7682">
              <w:rPr>
                <w:rFonts w:ascii="Verdana" w:hAnsi="Verdana"/>
              </w:rPr>
              <w:t xml:space="preserve">      Edo         Oba       empire    colony</w:t>
            </w:r>
          </w:p>
          <w:p w:rsidR="00DD2057" w:rsidRPr="007A7682" w:rsidRDefault="00DD2057" w:rsidP="007A7682">
            <w:pPr>
              <w:jc w:val="center"/>
              <w:rPr>
                <w:rFonts w:ascii="Verdana" w:hAnsi="Verdana"/>
              </w:rPr>
            </w:pPr>
            <w:r w:rsidRPr="007A7682">
              <w:rPr>
                <w:rFonts w:ascii="Verdana" w:hAnsi="Verdana"/>
              </w:rPr>
              <w:t>Commonwealth      Transatlantic       immigration        discrimination       prejudice        opportunities         citizen        simultaneous     chronological</w:t>
            </w:r>
            <w:r w:rsidR="007A7682">
              <w:rPr>
                <w:rFonts w:ascii="Verdana" w:hAnsi="Verdana"/>
              </w:rPr>
              <w:t xml:space="preserve"> </w:t>
            </w:r>
            <w:r w:rsidRPr="007A7682">
              <w:rPr>
                <w:rFonts w:ascii="Verdana" w:hAnsi="Verdana"/>
              </w:rPr>
              <w:t>hierarchy       bias      propaganda        consequences</w:t>
            </w:r>
          </w:p>
        </w:tc>
      </w:tr>
    </w:tbl>
    <w:p w:rsidR="006921D2" w:rsidRDefault="006921D2" w:rsidP="00B6705C"/>
    <w:p w:rsidR="00DD2057" w:rsidRDefault="00DD2057" w:rsidP="00B6705C"/>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14203"/>
      </w:tblGrid>
      <w:tr w:rsidR="00DD2057" w:rsidRPr="008253B7" w:rsidTr="00344AEA">
        <w:trPr>
          <w:trHeight w:val="435"/>
          <w:jc w:val="center"/>
        </w:trPr>
        <w:tc>
          <w:tcPr>
            <w:tcW w:w="15984" w:type="dxa"/>
            <w:gridSpan w:val="2"/>
            <w:shd w:val="clear" w:color="auto" w:fill="00FFFF"/>
            <w:vAlign w:val="center"/>
          </w:tcPr>
          <w:p w:rsidR="00DD2057" w:rsidRPr="007A7682" w:rsidRDefault="00DD2057" w:rsidP="00344AEA">
            <w:pPr>
              <w:jc w:val="center"/>
              <w:rPr>
                <w:rFonts w:ascii="Verdana" w:hAnsi="Verdana"/>
                <w:b/>
              </w:rPr>
            </w:pPr>
            <w:r w:rsidRPr="007A7682">
              <w:rPr>
                <w:rFonts w:ascii="Verdana" w:hAnsi="Verdana"/>
                <w:b/>
              </w:rPr>
              <w:t>Year 6 Maths</w:t>
            </w:r>
          </w:p>
        </w:tc>
      </w:tr>
      <w:tr w:rsidR="00DD2057" w:rsidRPr="008253B7" w:rsidTr="00344AEA">
        <w:trPr>
          <w:trHeight w:val="378"/>
          <w:jc w:val="center"/>
        </w:trPr>
        <w:tc>
          <w:tcPr>
            <w:tcW w:w="1781" w:type="dxa"/>
            <w:vMerge w:val="restart"/>
          </w:tcPr>
          <w:p w:rsidR="00DD2057" w:rsidRPr="008253B7" w:rsidRDefault="00DD2057" w:rsidP="00344AEA">
            <w:pPr>
              <w:rPr>
                <w:rFonts w:ascii="Verdana" w:hAnsi="Verdana"/>
                <w:b/>
                <w:sz w:val="18"/>
                <w:szCs w:val="18"/>
              </w:rPr>
            </w:pPr>
            <w:r w:rsidRPr="008253B7">
              <w:rPr>
                <w:rFonts w:ascii="Verdana" w:hAnsi="Verdana"/>
                <w:b/>
                <w:sz w:val="18"/>
                <w:szCs w:val="18"/>
              </w:rPr>
              <w:t>Number and Place Value</w:t>
            </w:r>
          </w:p>
        </w:tc>
        <w:tc>
          <w:tcPr>
            <w:tcW w:w="14203" w:type="dxa"/>
            <w:tcBorders>
              <w:bottom w:val="single" w:sz="4" w:space="0" w:color="auto"/>
            </w:tcBorders>
            <w:shd w:val="clear" w:color="auto" w:fill="AFF7FF"/>
          </w:tcPr>
          <w:p w:rsidR="00DD2057" w:rsidRPr="008253B7" w:rsidRDefault="00DD2057" w:rsidP="00344AEA">
            <w:pPr>
              <w:jc w:val="center"/>
              <w:rPr>
                <w:rFonts w:ascii="Verdana" w:hAnsi="Verdana"/>
                <w:b/>
                <w:sz w:val="18"/>
                <w:szCs w:val="18"/>
              </w:rPr>
            </w:pPr>
            <w:r w:rsidRPr="008253B7">
              <w:rPr>
                <w:rFonts w:ascii="Verdana" w:hAnsi="Verdana"/>
                <w:b/>
                <w:sz w:val="18"/>
                <w:szCs w:val="18"/>
              </w:rPr>
              <w:t>Expected</w:t>
            </w:r>
          </w:p>
        </w:tc>
      </w:tr>
      <w:tr w:rsidR="00DD2057" w:rsidRPr="008253B7" w:rsidTr="00344AEA">
        <w:trPr>
          <w:trHeight w:val="1427"/>
          <w:jc w:val="center"/>
        </w:trPr>
        <w:tc>
          <w:tcPr>
            <w:tcW w:w="1781" w:type="dxa"/>
            <w:vMerge/>
          </w:tcPr>
          <w:p w:rsidR="00DD2057" w:rsidRPr="008253B7" w:rsidRDefault="00DD2057" w:rsidP="00344AEA">
            <w:pPr>
              <w:rPr>
                <w:rFonts w:ascii="Verdana" w:hAnsi="Verdana"/>
                <w:sz w:val="18"/>
                <w:szCs w:val="18"/>
              </w:rPr>
            </w:pPr>
          </w:p>
        </w:tc>
        <w:tc>
          <w:tcPr>
            <w:tcW w:w="14203" w:type="dxa"/>
          </w:tcPr>
          <w:p w:rsidR="00DD2057" w:rsidRDefault="00DD2057" w:rsidP="00DD2057">
            <w:pPr>
              <w:numPr>
                <w:ilvl w:val="0"/>
                <w:numId w:val="30"/>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 xml:space="preserve">To identify the place value of any digit in a number with up to 3 decimal places </w:t>
            </w:r>
          </w:p>
          <w:p w:rsidR="00DD2057" w:rsidRPr="008253B7" w:rsidRDefault="00DD2057" w:rsidP="00DD2057">
            <w:pPr>
              <w:numPr>
                <w:ilvl w:val="0"/>
                <w:numId w:val="30"/>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read, write, order and compare numbers up to at least 10,000,000 (ten million) and say the value of each digit.</w:t>
            </w:r>
          </w:p>
          <w:p w:rsidR="00DD2057" w:rsidRDefault="00DD2057" w:rsidP="00DD2057">
            <w:pPr>
              <w:numPr>
                <w:ilvl w:val="0"/>
                <w:numId w:val="30"/>
              </w:numPr>
              <w:autoSpaceDE w:val="0"/>
              <w:autoSpaceDN w:val="0"/>
              <w:adjustRightInd w:val="0"/>
              <w:rPr>
                <w:rFonts w:ascii="Verdana" w:hAnsi="Verdana" w:cs="Arial-BoldItalicMT"/>
                <w:bCs/>
                <w:iCs/>
                <w:color w:val="231F20"/>
                <w:sz w:val="18"/>
                <w:szCs w:val="18"/>
              </w:rPr>
            </w:pPr>
            <w:r w:rsidRPr="008253B7">
              <w:rPr>
                <w:rFonts w:ascii="Verdana" w:hAnsi="Verdana" w:cs="Arial-BoldItalicMT"/>
                <w:bCs/>
                <w:iCs/>
                <w:color w:val="231F20"/>
                <w:sz w:val="18"/>
                <w:szCs w:val="18"/>
              </w:rPr>
              <w:t>To round any number t</w:t>
            </w:r>
            <w:r>
              <w:rPr>
                <w:rFonts w:ascii="Verdana" w:hAnsi="Verdana" w:cs="Arial-BoldItalicMT"/>
                <w:bCs/>
                <w:iCs/>
                <w:color w:val="231F20"/>
                <w:sz w:val="18"/>
                <w:szCs w:val="18"/>
              </w:rPr>
              <w:t>o a required degree of accuracy (up to 3 decimal places).</w:t>
            </w:r>
          </w:p>
          <w:p w:rsidR="00DD2057" w:rsidRPr="00EC062C" w:rsidRDefault="00DD2057" w:rsidP="00DD2057">
            <w:pPr>
              <w:numPr>
                <w:ilvl w:val="0"/>
                <w:numId w:val="30"/>
              </w:numPr>
              <w:autoSpaceDE w:val="0"/>
              <w:autoSpaceDN w:val="0"/>
              <w:adjustRightInd w:val="0"/>
              <w:rPr>
                <w:rFonts w:ascii="Verdana" w:hAnsi="Verdana" w:cs="Arial-BoldItalicMT"/>
                <w:bCs/>
                <w:iCs/>
                <w:color w:val="231F20"/>
                <w:sz w:val="18"/>
                <w:szCs w:val="18"/>
              </w:rPr>
            </w:pPr>
            <w:r w:rsidRPr="008253B7">
              <w:rPr>
                <w:rFonts w:ascii="Verdana" w:hAnsi="Verdana" w:cs="Arial-BoldItalicMT"/>
                <w:bCs/>
                <w:iCs/>
                <w:color w:val="231F20"/>
                <w:sz w:val="18"/>
                <w:szCs w:val="18"/>
              </w:rPr>
              <w:t>To solve problems which require answers to be rounded t</w:t>
            </w:r>
            <w:r>
              <w:rPr>
                <w:rFonts w:ascii="Verdana" w:hAnsi="Verdana" w:cs="Arial-BoldItalicMT"/>
                <w:bCs/>
                <w:iCs/>
                <w:color w:val="231F20"/>
                <w:sz w:val="18"/>
                <w:szCs w:val="18"/>
              </w:rPr>
              <w:t>o specified degrees of accuracy (up to 3 decimal places).</w:t>
            </w:r>
          </w:p>
          <w:p w:rsidR="00DD2057" w:rsidRDefault="00DD2057" w:rsidP="00DD2057">
            <w:pPr>
              <w:numPr>
                <w:ilvl w:val="0"/>
                <w:numId w:val="30"/>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 xml:space="preserve">To solve number and practical problems that involve ordering and comparing numbers up to 10,000,000 (ten million) </w:t>
            </w:r>
          </w:p>
          <w:p w:rsidR="00DD2057" w:rsidRDefault="00DD2057" w:rsidP="00DD2057">
            <w:pPr>
              <w:numPr>
                <w:ilvl w:val="0"/>
                <w:numId w:val="30"/>
              </w:numPr>
              <w:autoSpaceDE w:val="0"/>
              <w:autoSpaceDN w:val="0"/>
              <w:adjustRightInd w:val="0"/>
              <w:rPr>
                <w:rFonts w:ascii="Verdana" w:hAnsi="Verdana" w:cs="ArialMT"/>
                <w:color w:val="231F20"/>
                <w:sz w:val="18"/>
                <w:szCs w:val="18"/>
              </w:rPr>
            </w:pPr>
            <w:r>
              <w:rPr>
                <w:rFonts w:ascii="Verdana" w:hAnsi="Verdana" w:cs="ArialMT"/>
                <w:color w:val="231F20"/>
                <w:sz w:val="18"/>
                <w:szCs w:val="18"/>
              </w:rPr>
              <w:t xml:space="preserve">To solve number and practical problems </w:t>
            </w:r>
            <w:r w:rsidRPr="008253B7">
              <w:rPr>
                <w:rFonts w:ascii="Verdana" w:hAnsi="Verdana" w:cs="ArialMT"/>
                <w:color w:val="231F20"/>
                <w:sz w:val="18"/>
                <w:szCs w:val="18"/>
              </w:rPr>
              <w:t>using negative numbers and calculating intervals across zero.</w:t>
            </w:r>
          </w:p>
          <w:p w:rsidR="00DD2057" w:rsidRPr="004B155C" w:rsidRDefault="00DD2057" w:rsidP="00DD2057">
            <w:pPr>
              <w:numPr>
                <w:ilvl w:val="0"/>
                <w:numId w:val="30"/>
              </w:numPr>
              <w:autoSpaceDE w:val="0"/>
              <w:autoSpaceDN w:val="0"/>
              <w:adjustRightInd w:val="0"/>
              <w:rPr>
                <w:rFonts w:ascii="Verdana" w:hAnsi="Verdana" w:cs="ArialMT"/>
                <w:color w:val="000000"/>
                <w:sz w:val="18"/>
                <w:szCs w:val="18"/>
              </w:rPr>
            </w:pPr>
            <w:r>
              <w:rPr>
                <w:rFonts w:ascii="Verdana" w:hAnsi="Verdana" w:cs="ArialMT"/>
                <w:color w:val="231F20"/>
                <w:sz w:val="18"/>
                <w:szCs w:val="18"/>
              </w:rPr>
              <w:t>To multiply or divide numbers</w:t>
            </w:r>
            <w:r w:rsidRPr="008253B7">
              <w:rPr>
                <w:rFonts w:ascii="Verdana" w:hAnsi="Verdana" w:cs="ArialMT"/>
                <w:color w:val="231F20"/>
                <w:sz w:val="18"/>
                <w:szCs w:val="18"/>
              </w:rPr>
              <w:t xml:space="preserve"> by 10,</w:t>
            </w:r>
            <w:r>
              <w:rPr>
                <w:rFonts w:ascii="Verdana" w:hAnsi="Verdana" w:cs="ArialMT"/>
                <w:color w:val="231F20"/>
                <w:sz w:val="18"/>
                <w:szCs w:val="18"/>
              </w:rPr>
              <w:t xml:space="preserve"> </w:t>
            </w:r>
            <w:r w:rsidRPr="001D1E63">
              <w:rPr>
                <w:rFonts w:ascii="Verdana" w:hAnsi="Verdana" w:cs="ArialMT"/>
                <w:color w:val="231F20"/>
                <w:sz w:val="18"/>
                <w:szCs w:val="18"/>
              </w:rPr>
              <w:t>100 or 1000.</w:t>
            </w:r>
          </w:p>
          <w:p w:rsidR="00DD2057" w:rsidRPr="00AC3E22" w:rsidRDefault="00DD2057" w:rsidP="00DD2057">
            <w:pPr>
              <w:numPr>
                <w:ilvl w:val="0"/>
                <w:numId w:val="30"/>
              </w:numPr>
              <w:autoSpaceDE w:val="0"/>
              <w:autoSpaceDN w:val="0"/>
              <w:adjustRightInd w:val="0"/>
              <w:rPr>
                <w:rFonts w:ascii="Verdana" w:hAnsi="Verdana" w:cs="Arial-BoldItalicMT"/>
                <w:b/>
                <w:bCs/>
                <w:i/>
                <w:iCs/>
                <w:color w:val="000000"/>
                <w:sz w:val="18"/>
                <w:szCs w:val="18"/>
              </w:rPr>
            </w:pPr>
            <w:r w:rsidRPr="004B155C">
              <w:rPr>
                <w:rFonts w:ascii="Verdana" w:hAnsi="Verdana" w:cs="ArialMT"/>
                <w:color w:val="000000"/>
                <w:sz w:val="18"/>
                <w:szCs w:val="18"/>
              </w:rPr>
              <w:t>To identify factors, common factors, multiples, common multiples, prime</w:t>
            </w:r>
            <w:r>
              <w:rPr>
                <w:rFonts w:ascii="Verdana" w:hAnsi="Verdana" w:cs="ArialMT"/>
                <w:color w:val="000000"/>
                <w:sz w:val="18"/>
                <w:szCs w:val="18"/>
              </w:rPr>
              <w:t xml:space="preserve"> factors, </w:t>
            </w:r>
            <w:r w:rsidRPr="004B155C">
              <w:rPr>
                <w:rFonts w:ascii="Verdana" w:hAnsi="Verdana" w:cs="ArialMT"/>
                <w:color w:val="000000"/>
                <w:sz w:val="18"/>
                <w:szCs w:val="18"/>
              </w:rPr>
              <w:t>prime numbers</w:t>
            </w:r>
            <w:r>
              <w:rPr>
                <w:rFonts w:ascii="Verdana" w:hAnsi="Verdana" w:cs="ArialMT"/>
                <w:color w:val="000000"/>
                <w:sz w:val="18"/>
                <w:szCs w:val="18"/>
              </w:rPr>
              <w:t xml:space="preserve"> </w:t>
            </w:r>
            <w:r w:rsidRPr="00AC3E22">
              <w:rPr>
                <w:rFonts w:ascii="Verdana" w:hAnsi="Verdana" w:cs="ArialMT"/>
                <w:color w:val="FF0000"/>
                <w:sz w:val="18"/>
                <w:szCs w:val="18"/>
              </w:rPr>
              <w:t xml:space="preserve">and composite numbers. </w:t>
            </w:r>
          </w:p>
          <w:p w:rsidR="00DD2057" w:rsidRPr="004B155C" w:rsidRDefault="00DD2057" w:rsidP="00DD2057">
            <w:pPr>
              <w:numPr>
                <w:ilvl w:val="0"/>
                <w:numId w:val="30"/>
              </w:numPr>
              <w:autoSpaceDE w:val="0"/>
              <w:autoSpaceDN w:val="0"/>
              <w:adjustRightInd w:val="0"/>
              <w:rPr>
                <w:rFonts w:ascii="Verdana" w:hAnsi="Verdana" w:cs="Arial-BoldItalicMT"/>
                <w:b/>
                <w:bCs/>
                <w:i/>
                <w:iCs/>
                <w:color w:val="000000"/>
                <w:sz w:val="18"/>
                <w:szCs w:val="18"/>
              </w:rPr>
            </w:pPr>
            <w:r>
              <w:rPr>
                <w:rFonts w:ascii="Verdana" w:hAnsi="Verdana" w:cs="ArialMT"/>
                <w:color w:val="FF0000"/>
                <w:sz w:val="18"/>
                <w:szCs w:val="18"/>
              </w:rPr>
              <w:t>To identify Roman Numerals up to 10,000</w:t>
            </w:r>
          </w:p>
          <w:p w:rsidR="00DD2057" w:rsidRPr="008253B7" w:rsidRDefault="00DD2057" w:rsidP="00344AEA">
            <w:pPr>
              <w:jc w:val="center"/>
              <w:rPr>
                <w:rFonts w:ascii="Verdana" w:hAnsi="Verdana" w:cs="ArialMT"/>
                <w:color w:val="231F20"/>
                <w:sz w:val="18"/>
                <w:szCs w:val="18"/>
              </w:rPr>
            </w:pPr>
          </w:p>
        </w:tc>
      </w:tr>
    </w:tbl>
    <w:p w:rsidR="00DD2057" w:rsidRPr="008253B7" w:rsidRDefault="00DD2057" w:rsidP="00DD2057">
      <w:pPr>
        <w:rPr>
          <w:rFonts w:ascii="Verdana" w:hAnsi="Verdana"/>
          <w:sz w:val="18"/>
          <w:szCs w:val="18"/>
        </w:rPr>
      </w:pPr>
      <w:r w:rsidRPr="008253B7">
        <w:rPr>
          <w:rFonts w:ascii="Verdana" w:hAnsi="Verdana"/>
          <w:sz w:val="18"/>
          <w:szCs w:val="18"/>
        </w:rPr>
        <w:t xml:space="preserve"> </w:t>
      </w:r>
    </w:p>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14203"/>
      </w:tblGrid>
      <w:tr w:rsidR="00DD2057" w:rsidRPr="008253B7" w:rsidTr="00344AEA">
        <w:trPr>
          <w:trHeight w:val="378"/>
          <w:jc w:val="center"/>
        </w:trPr>
        <w:tc>
          <w:tcPr>
            <w:tcW w:w="1781" w:type="dxa"/>
            <w:vMerge w:val="restart"/>
          </w:tcPr>
          <w:p w:rsidR="00DD2057" w:rsidRPr="008253B7" w:rsidRDefault="00DD2057" w:rsidP="00344AEA">
            <w:pPr>
              <w:rPr>
                <w:rFonts w:ascii="Verdana" w:hAnsi="Verdana"/>
                <w:b/>
                <w:sz w:val="18"/>
                <w:szCs w:val="18"/>
              </w:rPr>
            </w:pPr>
            <w:r w:rsidRPr="008253B7">
              <w:rPr>
                <w:rFonts w:ascii="Verdana" w:hAnsi="Verdana"/>
                <w:b/>
                <w:sz w:val="18"/>
                <w:szCs w:val="18"/>
              </w:rPr>
              <w:t>Addition, Subtraction Multiplication and Division</w:t>
            </w:r>
          </w:p>
        </w:tc>
        <w:tc>
          <w:tcPr>
            <w:tcW w:w="14203" w:type="dxa"/>
            <w:tcBorders>
              <w:bottom w:val="single" w:sz="4" w:space="0" w:color="auto"/>
            </w:tcBorders>
            <w:shd w:val="clear" w:color="auto" w:fill="AFF7FF"/>
          </w:tcPr>
          <w:p w:rsidR="00DD2057" w:rsidRPr="008253B7" w:rsidRDefault="00DD2057" w:rsidP="00344AEA">
            <w:pPr>
              <w:jc w:val="center"/>
              <w:rPr>
                <w:rFonts w:ascii="Verdana" w:hAnsi="Verdana"/>
                <w:b/>
                <w:sz w:val="18"/>
                <w:szCs w:val="18"/>
              </w:rPr>
            </w:pPr>
            <w:r w:rsidRPr="008253B7">
              <w:rPr>
                <w:rFonts w:ascii="Verdana" w:hAnsi="Verdana"/>
                <w:b/>
                <w:sz w:val="18"/>
                <w:szCs w:val="18"/>
              </w:rPr>
              <w:t>Expected</w:t>
            </w:r>
          </w:p>
        </w:tc>
      </w:tr>
      <w:tr w:rsidR="00DD2057" w:rsidRPr="008253B7" w:rsidTr="00344AEA">
        <w:trPr>
          <w:trHeight w:val="3285"/>
          <w:jc w:val="center"/>
        </w:trPr>
        <w:tc>
          <w:tcPr>
            <w:tcW w:w="1781" w:type="dxa"/>
            <w:vMerge/>
          </w:tcPr>
          <w:p w:rsidR="00DD2057" w:rsidRPr="008253B7" w:rsidRDefault="00DD2057" w:rsidP="00344AEA">
            <w:pPr>
              <w:rPr>
                <w:rFonts w:ascii="Verdana" w:hAnsi="Verdana"/>
                <w:sz w:val="18"/>
                <w:szCs w:val="18"/>
              </w:rPr>
            </w:pPr>
          </w:p>
        </w:tc>
        <w:tc>
          <w:tcPr>
            <w:tcW w:w="14203" w:type="dxa"/>
          </w:tcPr>
          <w:p w:rsidR="00DD2057" w:rsidRDefault="00DD2057" w:rsidP="00DD2057">
            <w:pPr>
              <w:numPr>
                <w:ilvl w:val="0"/>
                <w:numId w:val="23"/>
              </w:numPr>
              <w:autoSpaceDE w:val="0"/>
              <w:autoSpaceDN w:val="0"/>
              <w:adjustRightInd w:val="0"/>
              <w:rPr>
                <w:rFonts w:ascii="Verdana" w:hAnsi="Verdana" w:cs="Arial-BoldItalicMT"/>
                <w:bCs/>
                <w:iCs/>
                <w:color w:val="231F20"/>
                <w:sz w:val="18"/>
                <w:szCs w:val="18"/>
              </w:rPr>
            </w:pPr>
            <w:r w:rsidRPr="008253B7">
              <w:rPr>
                <w:rFonts w:ascii="Verdana" w:hAnsi="Verdana" w:cs="Arial-BoldItalicMT"/>
                <w:bCs/>
                <w:iCs/>
                <w:color w:val="231F20"/>
                <w:sz w:val="18"/>
                <w:szCs w:val="18"/>
              </w:rPr>
              <w:t>To multiply numbers of up to 4 digits by a two-digit number using a formal written method.</w:t>
            </w:r>
          </w:p>
          <w:p w:rsidR="00DD2057" w:rsidRPr="002A7702" w:rsidRDefault="00DD2057" w:rsidP="00DD2057">
            <w:pPr>
              <w:numPr>
                <w:ilvl w:val="0"/>
                <w:numId w:val="23"/>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 xml:space="preserve">To multiply </w:t>
            </w:r>
            <w:r>
              <w:rPr>
                <w:rFonts w:ascii="Verdana" w:hAnsi="Verdana" w:cs="ArialMT"/>
                <w:color w:val="231F20"/>
                <w:sz w:val="18"/>
                <w:szCs w:val="18"/>
              </w:rPr>
              <w:t xml:space="preserve">a whole number by a decimal number (up to 1 decimal place, </w:t>
            </w:r>
            <w:proofErr w:type="spellStart"/>
            <w:r>
              <w:rPr>
                <w:rFonts w:ascii="Verdana" w:hAnsi="Verdana" w:cs="ArialMT"/>
                <w:color w:val="231F20"/>
                <w:sz w:val="18"/>
                <w:szCs w:val="18"/>
              </w:rPr>
              <w:t>e.g</w:t>
            </w:r>
            <w:proofErr w:type="spellEnd"/>
            <w:r>
              <w:rPr>
                <w:rFonts w:ascii="Verdana" w:hAnsi="Verdana" w:cs="ArialMT"/>
                <w:color w:val="231F20"/>
                <w:sz w:val="18"/>
                <w:szCs w:val="18"/>
              </w:rPr>
              <w:t xml:space="preserve"> 4.6 x 62) </w:t>
            </w:r>
          </w:p>
          <w:p w:rsidR="00DD2057" w:rsidRPr="008253B7" w:rsidRDefault="00DD2057" w:rsidP="00DD2057">
            <w:pPr>
              <w:numPr>
                <w:ilvl w:val="0"/>
                <w:numId w:val="23"/>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divide numbers of up to 4 digits by a two-digit number using a formal written method of long division, showing remainders, fractions or rounding as appropriate.</w:t>
            </w:r>
          </w:p>
          <w:p w:rsidR="00DD2057" w:rsidRDefault="00DD2057" w:rsidP="00DD2057">
            <w:pPr>
              <w:numPr>
                <w:ilvl w:val="0"/>
                <w:numId w:val="23"/>
              </w:numPr>
              <w:autoSpaceDE w:val="0"/>
              <w:autoSpaceDN w:val="0"/>
              <w:adjustRightInd w:val="0"/>
              <w:rPr>
                <w:rFonts w:ascii="Verdana" w:hAnsi="Verdana" w:cs="Arial-BoldItalicMT"/>
                <w:bCs/>
                <w:iCs/>
                <w:color w:val="231F20"/>
                <w:sz w:val="18"/>
                <w:szCs w:val="18"/>
              </w:rPr>
            </w:pPr>
            <w:r w:rsidRPr="008253B7">
              <w:rPr>
                <w:rFonts w:ascii="Verdana" w:hAnsi="Verdana" w:cs="Arial-BoldItalicMT"/>
                <w:bCs/>
                <w:iCs/>
                <w:color w:val="231F20"/>
                <w:sz w:val="18"/>
                <w:szCs w:val="18"/>
              </w:rPr>
              <w:t>To divide numbers of up to 4 digits by a two-digit number using a formal written method of short division, showing remainders, fractions or rounding as appropriate.</w:t>
            </w:r>
          </w:p>
          <w:p w:rsidR="00DD2057" w:rsidRPr="002A7702" w:rsidRDefault="00DD2057" w:rsidP="00DD2057">
            <w:pPr>
              <w:numPr>
                <w:ilvl w:val="0"/>
                <w:numId w:val="23"/>
              </w:numPr>
              <w:autoSpaceDE w:val="0"/>
              <w:autoSpaceDN w:val="0"/>
              <w:adjustRightInd w:val="0"/>
              <w:rPr>
                <w:rFonts w:ascii="Verdana" w:hAnsi="Verdana" w:cs="Arial-BoldItalicMT"/>
                <w:bCs/>
                <w:iCs/>
                <w:color w:val="231F20"/>
                <w:sz w:val="18"/>
                <w:szCs w:val="18"/>
              </w:rPr>
            </w:pPr>
            <w:r w:rsidRPr="008253B7">
              <w:rPr>
                <w:rFonts w:ascii="Verdana" w:hAnsi="Verdana" w:cs="Arial-BoldItalicMT"/>
                <w:bCs/>
                <w:iCs/>
                <w:color w:val="231F20"/>
                <w:sz w:val="18"/>
                <w:szCs w:val="18"/>
              </w:rPr>
              <w:t>To use written division methods for numbers with up to 2 decimal places.</w:t>
            </w:r>
          </w:p>
          <w:p w:rsidR="00DD2057" w:rsidRPr="002A7702" w:rsidRDefault="00DD2057" w:rsidP="00DD2057">
            <w:pPr>
              <w:numPr>
                <w:ilvl w:val="0"/>
                <w:numId w:val="23"/>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solve addition and subtraction word and practical problems.</w:t>
            </w:r>
          </w:p>
          <w:p w:rsidR="00DD2057" w:rsidRPr="008253B7" w:rsidRDefault="00DD2057" w:rsidP="00DD2057">
            <w:pPr>
              <w:numPr>
                <w:ilvl w:val="0"/>
                <w:numId w:val="23"/>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solve addition and subtraction multi-step problems in context, deciding which operations and methods to use and why.</w:t>
            </w:r>
          </w:p>
          <w:p w:rsidR="00DD2057" w:rsidRPr="002A7702" w:rsidRDefault="00DD2057" w:rsidP="00DD2057">
            <w:pPr>
              <w:numPr>
                <w:ilvl w:val="0"/>
                <w:numId w:val="23"/>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solve problems involving addition, subtraction, multiplication and division.</w:t>
            </w:r>
          </w:p>
          <w:p w:rsidR="00DD2057" w:rsidRPr="00C567CD" w:rsidRDefault="00DD2057" w:rsidP="00DD2057">
            <w:pPr>
              <w:numPr>
                <w:ilvl w:val="0"/>
                <w:numId w:val="23"/>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mentally calculate using a mix of the four operations.</w:t>
            </w:r>
          </w:p>
          <w:p w:rsidR="00DD2057" w:rsidRPr="008253B7" w:rsidRDefault="00DD2057" w:rsidP="00DD2057">
            <w:pPr>
              <w:numPr>
                <w:ilvl w:val="0"/>
                <w:numId w:val="23"/>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mentally calculate using a mix of the four operations and increasingly large numbers.</w:t>
            </w:r>
          </w:p>
          <w:p w:rsidR="00DD2057" w:rsidRPr="00E950F4" w:rsidRDefault="00DD2057" w:rsidP="00DD2057">
            <w:pPr>
              <w:numPr>
                <w:ilvl w:val="0"/>
                <w:numId w:val="23"/>
              </w:numPr>
              <w:autoSpaceDE w:val="0"/>
              <w:autoSpaceDN w:val="0"/>
              <w:adjustRightInd w:val="0"/>
              <w:rPr>
                <w:rFonts w:ascii="Verdana" w:hAnsi="Verdana" w:cs="ArialMT"/>
                <w:color w:val="231F20"/>
                <w:sz w:val="12"/>
                <w:szCs w:val="18"/>
              </w:rPr>
            </w:pPr>
            <w:r w:rsidRPr="00E950F4">
              <w:rPr>
                <w:rFonts w:ascii="Verdana" w:hAnsi="Verdana"/>
                <w:sz w:val="18"/>
              </w:rPr>
              <w:t>To use their knowledge of the order of operations to carry out calculations involving the four operations</w:t>
            </w:r>
            <w:r>
              <w:rPr>
                <w:rFonts w:ascii="Verdana" w:hAnsi="Verdana"/>
                <w:sz w:val="18"/>
              </w:rPr>
              <w:t xml:space="preserve"> (BODMAS)</w:t>
            </w:r>
          </w:p>
          <w:p w:rsidR="00DD2057" w:rsidRPr="001D1E63" w:rsidRDefault="00DD2057" w:rsidP="00DD2057">
            <w:pPr>
              <w:numPr>
                <w:ilvl w:val="0"/>
                <w:numId w:val="23"/>
              </w:numPr>
              <w:autoSpaceDE w:val="0"/>
              <w:autoSpaceDN w:val="0"/>
              <w:adjustRightInd w:val="0"/>
              <w:rPr>
                <w:rFonts w:ascii="Verdana" w:hAnsi="Verdana" w:cs="Arial-BoldItalicMT"/>
                <w:b/>
                <w:bCs/>
                <w:i/>
                <w:iCs/>
                <w:color w:val="231F20"/>
                <w:sz w:val="18"/>
                <w:szCs w:val="18"/>
              </w:rPr>
            </w:pPr>
            <w:r w:rsidRPr="008253B7">
              <w:rPr>
                <w:rFonts w:ascii="Verdana" w:hAnsi="Verdana" w:cs="Arial-BoldItalicMT"/>
                <w:bCs/>
                <w:iCs/>
                <w:color w:val="231F20"/>
                <w:sz w:val="18"/>
                <w:szCs w:val="18"/>
              </w:rPr>
              <w:t>To use estimating to check answers and problem solving.</w:t>
            </w:r>
          </w:p>
          <w:p w:rsidR="00DD2057" w:rsidRPr="008253B7" w:rsidRDefault="00DD2057" w:rsidP="00344AEA">
            <w:pPr>
              <w:autoSpaceDE w:val="0"/>
              <w:autoSpaceDN w:val="0"/>
              <w:adjustRightInd w:val="0"/>
              <w:ind w:left="360"/>
              <w:rPr>
                <w:rFonts w:ascii="Verdana" w:hAnsi="Verdana" w:cs="Arial-BoldItalicMT"/>
                <w:b/>
                <w:bCs/>
                <w:i/>
                <w:iCs/>
                <w:color w:val="231F20"/>
                <w:sz w:val="18"/>
                <w:szCs w:val="18"/>
              </w:rPr>
            </w:pPr>
          </w:p>
          <w:p w:rsidR="00DD2057" w:rsidRPr="008253B7" w:rsidRDefault="00DD2057" w:rsidP="00344AEA">
            <w:pPr>
              <w:jc w:val="center"/>
              <w:rPr>
                <w:rFonts w:ascii="Verdana" w:hAnsi="Verdana" w:cs="Arial-BoldItalicMT"/>
                <w:b/>
                <w:bCs/>
                <w:i/>
                <w:iCs/>
                <w:color w:val="231F20"/>
                <w:sz w:val="18"/>
                <w:szCs w:val="18"/>
              </w:rPr>
            </w:pPr>
          </w:p>
        </w:tc>
      </w:tr>
    </w:tbl>
    <w:p w:rsidR="00DD2057" w:rsidRPr="008253B7" w:rsidRDefault="00DD2057" w:rsidP="00DD2057">
      <w:pPr>
        <w:rPr>
          <w:rFonts w:ascii="Verdana" w:hAnsi="Verdana"/>
          <w:sz w:val="18"/>
          <w:szCs w:val="18"/>
        </w:rPr>
      </w:pPr>
      <w:r w:rsidRPr="008253B7">
        <w:rPr>
          <w:rFonts w:ascii="Verdana" w:hAnsi="Verdana"/>
          <w:sz w:val="18"/>
          <w:szCs w:val="18"/>
        </w:rPr>
        <w:t xml:space="preserve"> </w:t>
      </w:r>
    </w:p>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14203"/>
      </w:tblGrid>
      <w:tr w:rsidR="00DD2057" w:rsidRPr="008253B7" w:rsidTr="00344AEA">
        <w:trPr>
          <w:trHeight w:val="378"/>
          <w:jc w:val="center"/>
        </w:trPr>
        <w:tc>
          <w:tcPr>
            <w:tcW w:w="1781" w:type="dxa"/>
            <w:vMerge w:val="restart"/>
          </w:tcPr>
          <w:p w:rsidR="00DD2057" w:rsidRPr="008253B7" w:rsidRDefault="00DD2057" w:rsidP="00344AEA">
            <w:pPr>
              <w:rPr>
                <w:rFonts w:ascii="Verdana" w:hAnsi="Verdana"/>
                <w:b/>
                <w:sz w:val="18"/>
                <w:szCs w:val="18"/>
              </w:rPr>
            </w:pPr>
            <w:r w:rsidRPr="008253B7">
              <w:rPr>
                <w:rFonts w:ascii="Verdana" w:hAnsi="Verdana"/>
                <w:b/>
                <w:sz w:val="18"/>
                <w:szCs w:val="18"/>
              </w:rPr>
              <w:t>Fractions</w:t>
            </w:r>
            <w:r>
              <w:rPr>
                <w:rFonts w:ascii="Verdana" w:hAnsi="Verdana"/>
                <w:b/>
                <w:sz w:val="18"/>
                <w:szCs w:val="18"/>
              </w:rPr>
              <w:t xml:space="preserve"> (including fractions and percentages)</w:t>
            </w:r>
          </w:p>
        </w:tc>
        <w:tc>
          <w:tcPr>
            <w:tcW w:w="14203" w:type="dxa"/>
            <w:tcBorders>
              <w:bottom w:val="single" w:sz="4" w:space="0" w:color="auto"/>
            </w:tcBorders>
            <w:shd w:val="clear" w:color="auto" w:fill="AFF7FF"/>
          </w:tcPr>
          <w:p w:rsidR="00DD2057" w:rsidRPr="008253B7" w:rsidRDefault="00DD2057" w:rsidP="00344AEA">
            <w:pPr>
              <w:jc w:val="center"/>
              <w:rPr>
                <w:rFonts w:ascii="Verdana" w:hAnsi="Verdana"/>
                <w:b/>
                <w:sz w:val="18"/>
                <w:szCs w:val="18"/>
              </w:rPr>
            </w:pPr>
            <w:r w:rsidRPr="008253B7">
              <w:rPr>
                <w:rFonts w:ascii="Verdana" w:hAnsi="Verdana"/>
                <w:b/>
                <w:sz w:val="18"/>
                <w:szCs w:val="18"/>
              </w:rPr>
              <w:t>Expected</w:t>
            </w:r>
          </w:p>
        </w:tc>
      </w:tr>
      <w:tr w:rsidR="00DD2057" w:rsidRPr="008253B7" w:rsidTr="00344AEA">
        <w:trPr>
          <w:trHeight w:val="1784"/>
          <w:jc w:val="center"/>
        </w:trPr>
        <w:tc>
          <w:tcPr>
            <w:tcW w:w="1781" w:type="dxa"/>
            <w:vMerge/>
          </w:tcPr>
          <w:p w:rsidR="00DD2057" w:rsidRPr="008253B7" w:rsidRDefault="00DD2057" w:rsidP="00344AEA">
            <w:pPr>
              <w:rPr>
                <w:rFonts w:ascii="Verdana" w:hAnsi="Verdana"/>
                <w:sz w:val="18"/>
                <w:szCs w:val="18"/>
              </w:rPr>
            </w:pPr>
          </w:p>
        </w:tc>
        <w:tc>
          <w:tcPr>
            <w:tcW w:w="14203" w:type="dxa"/>
          </w:tcPr>
          <w:p w:rsidR="00DD2057" w:rsidRPr="008253B7" w:rsidRDefault="00DD2057" w:rsidP="00DD2057">
            <w:pPr>
              <w:numPr>
                <w:ilvl w:val="0"/>
                <w:numId w:val="31"/>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use common factors and multiples to simplify fractions and express fractions in the same denomination.</w:t>
            </w:r>
          </w:p>
          <w:p w:rsidR="00DD2057" w:rsidRPr="008253B7" w:rsidRDefault="00DD2057" w:rsidP="00DD2057">
            <w:pPr>
              <w:numPr>
                <w:ilvl w:val="0"/>
                <w:numId w:val="31"/>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compare and order fractio</w:t>
            </w:r>
            <w:r>
              <w:rPr>
                <w:rFonts w:ascii="Verdana" w:hAnsi="Verdana" w:cs="ArialMT"/>
                <w:color w:val="231F20"/>
                <w:sz w:val="18"/>
                <w:szCs w:val="18"/>
              </w:rPr>
              <w:t>ns including mixed number and improper fractions.</w:t>
            </w:r>
          </w:p>
          <w:p w:rsidR="00DD2057" w:rsidRPr="008253B7" w:rsidRDefault="00DD2057" w:rsidP="00DD2057">
            <w:pPr>
              <w:numPr>
                <w:ilvl w:val="0"/>
                <w:numId w:val="31"/>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add and subtract fractions with different denominators and mixed numbers.</w:t>
            </w:r>
          </w:p>
          <w:p w:rsidR="00DD2057" w:rsidRPr="008253B7" w:rsidRDefault="00DD2057" w:rsidP="00DD2057">
            <w:pPr>
              <w:numPr>
                <w:ilvl w:val="0"/>
                <w:numId w:val="31"/>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multiply simple pairs of proper fractions, writing the answer in the simplest form such as 1/4 x 1/2 = 1/8.</w:t>
            </w:r>
          </w:p>
          <w:p w:rsidR="00DD2057" w:rsidRDefault="00DD2057" w:rsidP="00DD2057">
            <w:pPr>
              <w:numPr>
                <w:ilvl w:val="0"/>
                <w:numId w:val="31"/>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divide proper fractions by whole numbers such as 1/3 ÷ 2 = 1/6.</w:t>
            </w:r>
          </w:p>
          <w:p w:rsidR="00DD2057" w:rsidRPr="0080268B" w:rsidRDefault="00DD2057" w:rsidP="00DD2057">
            <w:pPr>
              <w:numPr>
                <w:ilvl w:val="0"/>
                <w:numId w:val="31"/>
              </w:numPr>
              <w:autoSpaceDE w:val="0"/>
              <w:autoSpaceDN w:val="0"/>
              <w:adjustRightInd w:val="0"/>
              <w:rPr>
                <w:rFonts w:ascii="Verdana" w:hAnsi="Verdana" w:cs="ArialMT"/>
                <w:color w:val="231F20"/>
                <w:sz w:val="18"/>
                <w:szCs w:val="18"/>
              </w:rPr>
            </w:pPr>
            <w:r w:rsidRPr="0048436B">
              <w:rPr>
                <w:rFonts w:ascii="Verdana" w:hAnsi="Verdana" w:cs="Arial-BoldItalicMT"/>
                <w:bCs/>
                <w:iCs/>
                <w:color w:val="231F20"/>
                <w:sz w:val="18"/>
                <w:szCs w:val="18"/>
              </w:rPr>
              <w:t>To use equivalences and convert between simple fractions, decimals and percentages to help me solve problems.</w:t>
            </w:r>
          </w:p>
          <w:p w:rsidR="00DD2057" w:rsidRPr="0080268B" w:rsidRDefault="00DD2057" w:rsidP="00DD2057">
            <w:pPr>
              <w:numPr>
                <w:ilvl w:val="0"/>
                <w:numId w:val="31"/>
              </w:numPr>
              <w:autoSpaceDE w:val="0"/>
              <w:autoSpaceDN w:val="0"/>
              <w:adjustRightInd w:val="0"/>
              <w:rPr>
                <w:rFonts w:ascii="Verdana" w:hAnsi="Verdana" w:cs="ArialMT"/>
                <w:color w:val="231F20"/>
                <w:sz w:val="18"/>
                <w:szCs w:val="18"/>
              </w:rPr>
            </w:pPr>
            <w:r w:rsidRPr="0080268B">
              <w:rPr>
                <w:rFonts w:ascii="Verdana" w:hAnsi="Verdana"/>
                <w:sz w:val="18"/>
                <w:szCs w:val="18"/>
              </w:rPr>
              <w:t>To solve problems involving the calculation of and the use of percentages for comparison</w:t>
            </w:r>
          </w:p>
          <w:p w:rsidR="00DD2057" w:rsidRPr="008253B7" w:rsidRDefault="00DD2057" w:rsidP="00344AEA">
            <w:pPr>
              <w:jc w:val="center"/>
              <w:rPr>
                <w:rFonts w:ascii="Verdana" w:hAnsi="Verdana" w:cs="Arial-BoldItalicMT"/>
                <w:b/>
                <w:bCs/>
                <w:i/>
                <w:iCs/>
                <w:color w:val="231F20"/>
                <w:sz w:val="18"/>
                <w:szCs w:val="18"/>
              </w:rPr>
            </w:pPr>
          </w:p>
        </w:tc>
      </w:tr>
    </w:tbl>
    <w:p w:rsidR="00DD2057" w:rsidRPr="008253B7" w:rsidRDefault="00DD2057" w:rsidP="00DD2057">
      <w:pPr>
        <w:rPr>
          <w:rFonts w:ascii="Verdana" w:hAnsi="Verdana"/>
          <w:sz w:val="18"/>
          <w:szCs w:val="18"/>
        </w:rPr>
      </w:pPr>
      <w:r w:rsidRPr="008253B7">
        <w:rPr>
          <w:rFonts w:ascii="Verdana" w:hAnsi="Verdana"/>
          <w:sz w:val="18"/>
          <w:szCs w:val="18"/>
        </w:rPr>
        <w:t xml:space="preserve"> </w:t>
      </w:r>
    </w:p>
    <w:p w:rsidR="00DD2057" w:rsidRPr="008253B7" w:rsidRDefault="00DD2057" w:rsidP="00DD2057">
      <w:pPr>
        <w:rPr>
          <w:rFonts w:ascii="Verdana" w:hAnsi="Verdana"/>
          <w:sz w:val="18"/>
          <w:szCs w:val="18"/>
        </w:rPr>
      </w:pPr>
    </w:p>
    <w:p w:rsidR="00DD2057" w:rsidRDefault="00DD2057" w:rsidP="00DD2057">
      <w:pPr>
        <w:rPr>
          <w:rFonts w:ascii="Verdana" w:hAnsi="Verdana"/>
          <w:sz w:val="18"/>
          <w:szCs w:val="18"/>
        </w:rPr>
      </w:pPr>
    </w:p>
    <w:p w:rsidR="00DD2057" w:rsidRDefault="00DD2057" w:rsidP="00DD2057">
      <w:pPr>
        <w:rPr>
          <w:rFonts w:ascii="Verdana" w:hAnsi="Verdana"/>
          <w:sz w:val="18"/>
          <w:szCs w:val="18"/>
        </w:rPr>
      </w:pPr>
    </w:p>
    <w:p w:rsidR="00DD2057" w:rsidRDefault="00DD2057" w:rsidP="00DD2057">
      <w:pPr>
        <w:rPr>
          <w:rFonts w:ascii="Verdana" w:hAnsi="Verdana"/>
          <w:sz w:val="18"/>
          <w:szCs w:val="18"/>
        </w:rPr>
      </w:pPr>
    </w:p>
    <w:p w:rsidR="00DD2057" w:rsidRPr="008253B7" w:rsidRDefault="00DD2057" w:rsidP="00DD2057">
      <w:pPr>
        <w:rPr>
          <w:rFonts w:ascii="Verdana" w:hAnsi="Verdana"/>
          <w:sz w:val="18"/>
          <w:szCs w:val="18"/>
        </w:rPr>
      </w:pPr>
    </w:p>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14203"/>
      </w:tblGrid>
      <w:tr w:rsidR="00DD2057" w:rsidRPr="008253B7" w:rsidTr="00344AEA">
        <w:trPr>
          <w:trHeight w:val="378"/>
          <w:jc w:val="center"/>
        </w:trPr>
        <w:tc>
          <w:tcPr>
            <w:tcW w:w="1781" w:type="dxa"/>
            <w:vMerge w:val="restart"/>
          </w:tcPr>
          <w:p w:rsidR="00DD2057" w:rsidRPr="008253B7" w:rsidRDefault="00DD2057" w:rsidP="00344AEA">
            <w:pPr>
              <w:rPr>
                <w:rFonts w:ascii="Verdana" w:hAnsi="Verdana"/>
                <w:b/>
                <w:sz w:val="18"/>
                <w:szCs w:val="18"/>
              </w:rPr>
            </w:pPr>
            <w:r w:rsidRPr="008253B7">
              <w:rPr>
                <w:rFonts w:ascii="Verdana" w:hAnsi="Verdana"/>
                <w:b/>
                <w:sz w:val="18"/>
                <w:szCs w:val="18"/>
              </w:rPr>
              <w:t xml:space="preserve">Measurement </w:t>
            </w:r>
          </w:p>
        </w:tc>
        <w:tc>
          <w:tcPr>
            <w:tcW w:w="14203" w:type="dxa"/>
            <w:tcBorders>
              <w:bottom w:val="single" w:sz="4" w:space="0" w:color="auto"/>
            </w:tcBorders>
            <w:shd w:val="clear" w:color="auto" w:fill="AFF7FF"/>
          </w:tcPr>
          <w:p w:rsidR="00DD2057" w:rsidRPr="008253B7" w:rsidRDefault="00DD2057" w:rsidP="00344AEA">
            <w:pPr>
              <w:jc w:val="center"/>
              <w:rPr>
                <w:rFonts w:ascii="Verdana" w:hAnsi="Verdana"/>
                <w:b/>
                <w:sz w:val="18"/>
                <w:szCs w:val="18"/>
              </w:rPr>
            </w:pPr>
            <w:r w:rsidRPr="008253B7">
              <w:rPr>
                <w:rFonts w:ascii="Verdana" w:hAnsi="Verdana"/>
                <w:b/>
                <w:sz w:val="18"/>
                <w:szCs w:val="18"/>
              </w:rPr>
              <w:t>Expected</w:t>
            </w:r>
          </w:p>
        </w:tc>
      </w:tr>
      <w:tr w:rsidR="00DD2057" w:rsidRPr="008253B7" w:rsidTr="00344AEA">
        <w:trPr>
          <w:trHeight w:val="2158"/>
          <w:jc w:val="center"/>
        </w:trPr>
        <w:tc>
          <w:tcPr>
            <w:tcW w:w="1781" w:type="dxa"/>
            <w:vMerge/>
          </w:tcPr>
          <w:p w:rsidR="00DD2057" w:rsidRPr="008253B7" w:rsidRDefault="00DD2057" w:rsidP="00344AEA">
            <w:pPr>
              <w:rPr>
                <w:rFonts w:ascii="Verdana" w:hAnsi="Verdana"/>
                <w:sz w:val="18"/>
                <w:szCs w:val="18"/>
              </w:rPr>
            </w:pPr>
          </w:p>
        </w:tc>
        <w:tc>
          <w:tcPr>
            <w:tcW w:w="14203" w:type="dxa"/>
          </w:tcPr>
          <w:p w:rsidR="00DD2057" w:rsidRPr="008253B7" w:rsidRDefault="00DD2057" w:rsidP="00DD2057">
            <w:pPr>
              <w:numPr>
                <w:ilvl w:val="0"/>
                <w:numId w:val="24"/>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solve problems involving the calculation and conversion of units of measure, using decimal notation up to three places if I need to.</w:t>
            </w:r>
          </w:p>
          <w:p w:rsidR="00DD2057" w:rsidRDefault="00DD2057" w:rsidP="00DD2057">
            <w:pPr>
              <w:numPr>
                <w:ilvl w:val="0"/>
                <w:numId w:val="24"/>
              </w:numPr>
              <w:autoSpaceDE w:val="0"/>
              <w:autoSpaceDN w:val="0"/>
              <w:adjustRightInd w:val="0"/>
              <w:rPr>
                <w:rFonts w:ascii="Verdana" w:hAnsi="Verdana" w:cs="Arial-BoldItalicMT"/>
                <w:bCs/>
                <w:iCs/>
                <w:color w:val="231F20"/>
                <w:sz w:val="18"/>
                <w:szCs w:val="18"/>
              </w:rPr>
            </w:pPr>
            <w:r w:rsidRPr="008253B7">
              <w:rPr>
                <w:rFonts w:ascii="Verdana" w:hAnsi="Verdana" w:cs="Arial-BoldItalicMT"/>
                <w:bCs/>
                <w:iCs/>
                <w:color w:val="231F20"/>
                <w:sz w:val="18"/>
                <w:szCs w:val="18"/>
              </w:rPr>
              <w:t>To convert measurement of length, mass, volume and time from a smaller unit to a larger unit and vice versa using decimal notation up to the three decimal places.</w:t>
            </w:r>
          </w:p>
          <w:p w:rsidR="00DD2057" w:rsidRPr="00385D49" w:rsidRDefault="00DD2057" w:rsidP="00DD2057">
            <w:pPr>
              <w:numPr>
                <w:ilvl w:val="0"/>
                <w:numId w:val="24"/>
              </w:numPr>
              <w:autoSpaceDE w:val="0"/>
              <w:autoSpaceDN w:val="0"/>
              <w:adjustRightInd w:val="0"/>
              <w:rPr>
                <w:rFonts w:ascii="Verdana" w:hAnsi="Verdana" w:cs="Arial-BoldItalicMT"/>
                <w:bCs/>
                <w:iCs/>
                <w:color w:val="231F20"/>
                <w:sz w:val="18"/>
                <w:szCs w:val="20"/>
              </w:rPr>
            </w:pPr>
            <w:r w:rsidRPr="00385D49">
              <w:rPr>
                <w:rFonts w:ascii="Verdana" w:hAnsi="Verdana" w:cs="Arial-BoldItalicMT"/>
                <w:bCs/>
                <w:iCs/>
                <w:color w:val="231F20"/>
                <w:sz w:val="18"/>
                <w:szCs w:val="20"/>
              </w:rPr>
              <w:t>To convert measurement of length using decimal notation up to the three decimal places.</w:t>
            </w:r>
          </w:p>
          <w:p w:rsidR="00DD2057" w:rsidRPr="00385D49" w:rsidRDefault="00DD2057" w:rsidP="00DD2057">
            <w:pPr>
              <w:numPr>
                <w:ilvl w:val="0"/>
                <w:numId w:val="24"/>
              </w:numPr>
              <w:autoSpaceDE w:val="0"/>
              <w:autoSpaceDN w:val="0"/>
              <w:adjustRightInd w:val="0"/>
              <w:rPr>
                <w:rFonts w:ascii="Verdana" w:hAnsi="Verdana" w:cs="Arial-BoldItalicMT"/>
                <w:bCs/>
                <w:iCs/>
                <w:color w:val="231F20"/>
                <w:sz w:val="18"/>
                <w:szCs w:val="20"/>
              </w:rPr>
            </w:pPr>
            <w:r w:rsidRPr="00385D49">
              <w:rPr>
                <w:rFonts w:ascii="Verdana" w:hAnsi="Verdana" w:cs="Arial-BoldItalicMT"/>
                <w:bCs/>
                <w:iCs/>
                <w:color w:val="231F20"/>
                <w:sz w:val="18"/>
                <w:szCs w:val="20"/>
              </w:rPr>
              <w:t>To convert measurement of volume using decimal notation up to the three decimal places.</w:t>
            </w:r>
          </w:p>
          <w:p w:rsidR="00DD2057" w:rsidRPr="00385D49" w:rsidRDefault="00DD2057" w:rsidP="00DD2057">
            <w:pPr>
              <w:numPr>
                <w:ilvl w:val="0"/>
                <w:numId w:val="24"/>
              </w:numPr>
              <w:autoSpaceDE w:val="0"/>
              <w:autoSpaceDN w:val="0"/>
              <w:adjustRightInd w:val="0"/>
              <w:rPr>
                <w:rFonts w:ascii="Verdana" w:hAnsi="Verdana" w:cs="Arial-BoldItalicMT"/>
                <w:bCs/>
                <w:iCs/>
                <w:color w:val="231F20"/>
                <w:sz w:val="18"/>
                <w:szCs w:val="20"/>
              </w:rPr>
            </w:pPr>
            <w:r w:rsidRPr="00385D49">
              <w:rPr>
                <w:rFonts w:ascii="Verdana" w:hAnsi="Verdana" w:cs="Arial-BoldItalicMT"/>
                <w:bCs/>
                <w:iCs/>
                <w:color w:val="231F20"/>
                <w:sz w:val="18"/>
                <w:szCs w:val="20"/>
              </w:rPr>
              <w:t>To convert measurement of mass using decimal notation up to the three decimal places.</w:t>
            </w:r>
          </w:p>
          <w:p w:rsidR="00DD2057" w:rsidRPr="00385D49" w:rsidRDefault="00DD2057" w:rsidP="00DD2057">
            <w:pPr>
              <w:numPr>
                <w:ilvl w:val="0"/>
                <w:numId w:val="24"/>
              </w:numPr>
              <w:autoSpaceDE w:val="0"/>
              <w:autoSpaceDN w:val="0"/>
              <w:adjustRightInd w:val="0"/>
              <w:rPr>
                <w:rFonts w:ascii="Verdana" w:hAnsi="Verdana" w:cs="Arial-BoldItalicMT"/>
                <w:bCs/>
                <w:iCs/>
                <w:color w:val="231F20"/>
                <w:sz w:val="18"/>
                <w:szCs w:val="20"/>
              </w:rPr>
            </w:pPr>
            <w:r w:rsidRPr="00385D49">
              <w:rPr>
                <w:rFonts w:ascii="Verdana" w:hAnsi="Verdana" w:cs="Arial-BoldItalicMT"/>
                <w:bCs/>
                <w:iCs/>
                <w:color w:val="231F20"/>
                <w:sz w:val="18"/>
                <w:szCs w:val="20"/>
              </w:rPr>
              <w:t>To convert measurement of time using decimal notation up to the three decimal places.</w:t>
            </w:r>
          </w:p>
          <w:p w:rsidR="00DD2057" w:rsidRPr="008253B7" w:rsidRDefault="00DD2057" w:rsidP="00DD2057">
            <w:pPr>
              <w:numPr>
                <w:ilvl w:val="0"/>
                <w:numId w:val="24"/>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convert between miles and kilometres.</w:t>
            </w:r>
          </w:p>
          <w:p w:rsidR="00DD2057" w:rsidRPr="008253B7" w:rsidRDefault="00DD2057" w:rsidP="00DD2057">
            <w:pPr>
              <w:numPr>
                <w:ilvl w:val="0"/>
                <w:numId w:val="24"/>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recognise that shapes with the same areas can have different perimeters and vice versa.</w:t>
            </w:r>
          </w:p>
          <w:p w:rsidR="00DD2057" w:rsidRDefault="00DD2057" w:rsidP="00DD2057">
            <w:pPr>
              <w:numPr>
                <w:ilvl w:val="0"/>
                <w:numId w:val="24"/>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 xml:space="preserve">To </w:t>
            </w:r>
            <w:r>
              <w:rPr>
                <w:rFonts w:ascii="Verdana" w:hAnsi="Verdana" w:cs="ArialMT"/>
                <w:color w:val="231F20"/>
                <w:sz w:val="18"/>
                <w:szCs w:val="18"/>
              </w:rPr>
              <w:t>calculate the area and perimeter of shapes (squares, rectangles, compound shapes)</w:t>
            </w:r>
          </w:p>
          <w:p w:rsidR="00DD2057" w:rsidRPr="008253B7" w:rsidRDefault="00DD2057" w:rsidP="00344AEA">
            <w:pPr>
              <w:autoSpaceDE w:val="0"/>
              <w:autoSpaceDN w:val="0"/>
              <w:adjustRightInd w:val="0"/>
              <w:ind w:left="720"/>
              <w:rPr>
                <w:rFonts w:ascii="Verdana" w:hAnsi="Verdana" w:cs="ArialMT"/>
                <w:color w:val="231F20"/>
                <w:sz w:val="18"/>
                <w:szCs w:val="18"/>
              </w:rPr>
            </w:pPr>
            <w:r w:rsidRPr="008253B7">
              <w:rPr>
                <w:rFonts w:ascii="Verdana" w:hAnsi="Verdana" w:cs="ArialMT"/>
                <w:color w:val="231F20"/>
                <w:sz w:val="18"/>
                <w:szCs w:val="18"/>
              </w:rPr>
              <w:t>To calculate the areas of parallelograms and triangles.</w:t>
            </w:r>
          </w:p>
          <w:p w:rsidR="00DD2057" w:rsidRPr="008253B7" w:rsidRDefault="00DD2057" w:rsidP="00DD2057">
            <w:pPr>
              <w:numPr>
                <w:ilvl w:val="0"/>
                <w:numId w:val="24"/>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calculate, estimate and compare volumes of cubes and cuboids using standard units, including cubic centimetres (cm³), and cubic metres (m³). I can extend this to other units e.g. mm³ and km³.</w:t>
            </w:r>
          </w:p>
          <w:p w:rsidR="00DD2057" w:rsidRPr="008253B7" w:rsidRDefault="00DD2057" w:rsidP="00344AEA">
            <w:pPr>
              <w:jc w:val="center"/>
              <w:rPr>
                <w:rFonts w:ascii="Verdana" w:hAnsi="Verdana" w:cs="ArialMT"/>
                <w:color w:val="231F20"/>
                <w:sz w:val="18"/>
                <w:szCs w:val="18"/>
              </w:rPr>
            </w:pPr>
          </w:p>
        </w:tc>
      </w:tr>
    </w:tbl>
    <w:p w:rsidR="00DD2057" w:rsidRPr="008253B7" w:rsidRDefault="00DD2057" w:rsidP="00DD2057">
      <w:pPr>
        <w:rPr>
          <w:rFonts w:ascii="Verdana" w:hAnsi="Verdana"/>
          <w:sz w:val="18"/>
          <w:szCs w:val="18"/>
        </w:rPr>
      </w:pPr>
      <w:r w:rsidRPr="008253B7">
        <w:rPr>
          <w:rFonts w:ascii="Verdana" w:hAnsi="Verdana"/>
          <w:sz w:val="18"/>
          <w:szCs w:val="18"/>
        </w:rPr>
        <w:t xml:space="preserve"> </w:t>
      </w:r>
    </w:p>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14203"/>
      </w:tblGrid>
      <w:tr w:rsidR="00DD2057" w:rsidRPr="008253B7" w:rsidTr="00344AEA">
        <w:trPr>
          <w:trHeight w:val="378"/>
          <w:jc w:val="center"/>
        </w:trPr>
        <w:tc>
          <w:tcPr>
            <w:tcW w:w="1781" w:type="dxa"/>
            <w:vMerge w:val="restart"/>
          </w:tcPr>
          <w:p w:rsidR="00DD2057" w:rsidRPr="008253B7" w:rsidRDefault="00DD2057" w:rsidP="00344AEA">
            <w:pPr>
              <w:rPr>
                <w:rFonts w:ascii="Verdana" w:hAnsi="Verdana"/>
                <w:b/>
                <w:sz w:val="18"/>
                <w:szCs w:val="18"/>
              </w:rPr>
            </w:pPr>
            <w:r w:rsidRPr="008253B7">
              <w:rPr>
                <w:rFonts w:ascii="Verdana" w:hAnsi="Verdana"/>
                <w:b/>
                <w:sz w:val="18"/>
                <w:szCs w:val="18"/>
              </w:rPr>
              <w:t>Properties of Shape</w:t>
            </w:r>
          </w:p>
        </w:tc>
        <w:tc>
          <w:tcPr>
            <w:tcW w:w="14203" w:type="dxa"/>
            <w:tcBorders>
              <w:bottom w:val="single" w:sz="4" w:space="0" w:color="auto"/>
            </w:tcBorders>
            <w:shd w:val="clear" w:color="auto" w:fill="AFF7FF"/>
          </w:tcPr>
          <w:p w:rsidR="00DD2057" w:rsidRPr="008253B7" w:rsidRDefault="00DD2057" w:rsidP="00344AEA">
            <w:pPr>
              <w:jc w:val="center"/>
              <w:rPr>
                <w:rFonts w:ascii="Verdana" w:hAnsi="Verdana"/>
                <w:b/>
                <w:sz w:val="18"/>
                <w:szCs w:val="18"/>
              </w:rPr>
            </w:pPr>
            <w:r w:rsidRPr="008253B7">
              <w:rPr>
                <w:rFonts w:ascii="Verdana" w:hAnsi="Verdana"/>
                <w:b/>
                <w:sz w:val="18"/>
                <w:szCs w:val="18"/>
              </w:rPr>
              <w:t>Expected</w:t>
            </w:r>
          </w:p>
        </w:tc>
      </w:tr>
      <w:tr w:rsidR="00DD2057" w:rsidRPr="008253B7" w:rsidTr="00344AEA">
        <w:trPr>
          <w:trHeight w:val="1602"/>
          <w:jc w:val="center"/>
        </w:trPr>
        <w:tc>
          <w:tcPr>
            <w:tcW w:w="1781" w:type="dxa"/>
            <w:vMerge/>
          </w:tcPr>
          <w:p w:rsidR="00DD2057" w:rsidRPr="008253B7" w:rsidRDefault="00DD2057" w:rsidP="00344AEA">
            <w:pPr>
              <w:rPr>
                <w:rFonts w:ascii="Verdana" w:hAnsi="Verdana"/>
                <w:sz w:val="18"/>
                <w:szCs w:val="18"/>
              </w:rPr>
            </w:pPr>
          </w:p>
        </w:tc>
        <w:tc>
          <w:tcPr>
            <w:tcW w:w="14203" w:type="dxa"/>
          </w:tcPr>
          <w:p w:rsidR="00DD2057" w:rsidRPr="008253B7" w:rsidRDefault="00DD2057" w:rsidP="00DD2057">
            <w:pPr>
              <w:numPr>
                <w:ilvl w:val="0"/>
                <w:numId w:val="25"/>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draw 2-D shapes using dimensions and angles.</w:t>
            </w:r>
          </w:p>
          <w:p w:rsidR="00DD2057" w:rsidRPr="008253B7" w:rsidRDefault="00DD2057" w:rsidP="00DD2057">
            <w:pPr>
              <w:numPr>
                <w:ilvl w:val="0"/>
                <w:numId w:val="25"/>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recognise, describe and build simple 3-D shapes, including making nets.</w:t>
            </w:r>
          </w:p>
          <w:p w:rsidR="00DD2057" w:rsidRDefault="00DD2057" w:rsidP="00DD2057">
            <w:pPr>
              <w:numPr>
                <w:ilvl w:val="0"/>
                <w:numId w:val="25"/>
              </w:numPr>
              <w:autoSpaceDE w:val="0"/>
              <w:autoSpaceDN w:val="0"/>
              <w:adjustRightInd w:val="0"/>
              <w:rPr>
                <w:rFonts w:ascii="Verdana" w:hAnsi="Verdana" w:cs="Arial-BoldItalicMT"/>
                <w:bCs/>
                <w:iCs/>
                <w:color w:val="231F20"/>
                <w:sz w:val="18"/>
                <w:szCs w:val="18"/>
              </w:rPr>
            </w:pPr>
            <w:r w:rsidRPr="008253B7">
              <w:rPr>
                <w:rFonts w:ascii="Verdana" w:hAnsi="Verdana" w:cs="Arial-BoldItalicMT"/>
                <w:bCs/>
                <w:iCs/>
                <w:color w:val="231F20"/>
                <w:sz w:val="18"/>
                <w:szCs w:val="18"/>
              </w:rPr>
              <w:t xml:space="preserve">To compare and classify geometric shapes based on their properties </w:t>
            </w:r>
            <w:r>
              <w:rPr>
                <w:rFonts w:ascii="Verdana" w:hAnsi="Verdana" w:cs="Arial-BoldItalicMT"/>
                <w:bCs/>
                <w:iCs/>
                <w:color w:val="231F20"/>
                <w:sz w:val="18"/>
                <w:szCs w:val="18"/>
              </w:rPr>
              <w:t xml:space="preserve">and sizes </w:t>
            </w:r>
          </w:p>
          <w:p w:rsidR="00DD2057" w:rsidRPr="002F48D2" w:rsidRDefault="00DD2057" w:rsidP="00DD2057">
            <w:pPr>
              <w:numPr>
                <w:ilvl w:val="0"/>
                <w:numId w:val="25"/>
              </w:numPr>
              <w:autoSpaceDE w:val="0"/>
              <w:autoSpaceDN w:val="0"/>
              <w:adjustRightInd w:val="0"/>
              <w:rPr>
                <w:rFonts w:ascii="Verdana" w:hAnsi="Verdana" w:cs="Arial-BoldItalicMT"/>
                <w:bCs/>
                <w:iCs/>
                <w:color w:val="231F20"/>
                <w:sz w:val="18"/>
                <w:szCs w:val="18"/>
              </w:rPr>
            </w:pPr>
            <w:r>
              <w:rPr>
                <w:rFonts w:ascii="Verdana" w:hAnsi="Verdana" w:cs="Arial-BoldItalicMT"/>
                <w:bCs/>
                <w:iCs/>
                <w:color w:val="231F20"/>
                <w:sz w:val="18"/>
                <w:szCs w:val="18"/>
              </w:rPr>
              <w:t>To</w:t>
            </w:r>
            <w:r w:rsidRPr="002F48D2">
              <w:rPr>
                <w:rFonts w:ascii="Verdana" w:hAnsi="Verdana" w:cs="Arial-BoldItalicMT"/>
                <w:bCs/>
                <w:iCs/>
                <w:color w:val="231F20"/>
                <w:sz w:val="18"/>
                <w:szCs w:val="18"/>
              </w:rPr>
              <w:t xml:space="preserve"> find unknown angles in any triangles, quadrilaterals or regular polygons.</w:t>
            </w:r>
          </w:p>
          <w:p w:rsidR="00DD2057" w:rsidRPr="008253B7" w:rsidRDefault="00DD2057" w:rsidP="00DD2057">
            <w:pPr>
              <w:numPr>
                <w:ilvl w:val="0"/>
                <w:numId w:val="25"/>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recognise angles where they meet at a point, are on a straight line or are vertically opposite, and find any missing angles.</w:t>
            </w:r>
          </w:p>
          <w:p w:rsidR="00DD2057" w:rsidRPr="008253B7" w:rsidRDefault="00DD2057" w:rsidP="00DD2057">
            <w:pPr>
              <w:numPr>
                <w:ilvl w:val="0"/>
                <w:numId w:val="25"/>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illustrate and name parts of circles, including radius, diameter and circumference and know that the diameter is twice the radius.</w:t>
            </w:r>
          </w:p>
          <w:p w:rsidR="00DD2057" w:rsidRPr="008253B7" w:rsidRDefault="00DD2057" w:rsidP="00344AEA">
            <w:pPr>
              <w:jc w:val="center"/>
              <w:rPr>
                <w:rFonts w:ascii="Verdana" w:hAnsi="Verdana" w:cs="ArialMT"/>
                <w:color w:val="231F20"/>
                <w:sz w:val="18"/>
                <w:szCs w:val="18"/>
              </w:rPr>
            </w:pPr>
          </w:p>
        </w:tc>
      </w:tr>
    </w:tbl>
    <w:p w:rsidR="00DD2057" w:rsidRPr="008253B7" w:rsidRDefault="00DD2057" w:rsidP="00DD2057">
      <w:pPr>
        <w:rPr>
          <w:rFonts w:ascii="Verdana" w:hAnsi="Verdana"/>
          <w:sz w:val="18"/>
          <w:szCs w:val="18"/>
        </w:rPr>
      </w:pPr>
      <w:r w:rsidRPr="008253B7">
        <w:rPr>
          <w:rFonts w:ascii="Verdana" w:hAnsi="Verdana"/>
          <w:sz w:val="18"/>
          <w:szCs w:val="18"/>
        </w:rPr>
        <w:t xml:space="preserve"> </w:t>
      </w:r>
    </w:p>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14203"/>
      </w:tblGrid>
      <w:tr w:rsidR="00DD2057" w:rsidRPr="008253B7" w:rsidTr="00344AEA">
        <w:trPr>
          <w:trHeight w:val="378"/>
          <w:jc w:val="center"/>
        </w:trPr>
        <w:tc>
          <w:tcPr>
            <w:tcW w:w="1781" w:type="dxa"/>
            <w:vMerge w:val="restart"/>
          </w:tcPr>
          <w:p w:rsidR="00DD2057" w:rsidRPr="008253B7" w:rsidRDefault="00DD2057" w:rsidP="00344AEA">
            <w:pPr>
              <w:rPr>
                <w:rFonts w:ascii="Verdana" w:hAnsi="Verdana"/>
                <w:b/>
                <w:sz w:val="18"/>
                <w:szCs w:val="18"/>
              </w:rPr>
            </w:pPr>
            <w:r w:rsidRPr="008253B7">
              <w:rPr>
                <w:rFonts w:ascii="Verdana" w:hAnsi="Verdana"/>
                <w:b/>
                <w:sz w:val="18"/>
                <w:szCs w:val="18"/>
              </w:rPr>
              <w:t>Position and Direction</w:t>
            </w:r>
          </w:p>
        </w:tc>
        <w:tc>
          <w:tcPr>
            <w:tcW w:w="14203" w:type="dxa"/>
            <w:tcBorders>
              <w:bottom w:val="single" w:sz="4" w:space="0" w:color="auto"/>
            </w:tcBorders>
            <w:shd w:val="clear" w:color="auto" w:fill="AFF7FF"/>
          </w:tcPr>
          <w:p w:rsidR="00DD2057" w:rsidRPr="008253B7" w:rsidRDefault="00DD2057" w:rsidP="00344AEA">
            <w:pPr>
              <w:jc w:val="center"/>
              <w:rPr>
                <w:rFonts w:ascii="Verdana" w:hAnsi="Verdana"/>
                <w:b/>
                <w:sz w:val="18"/>
                <w:szCs w:val="18"/>
              </w:rPr>
            </w:pPr>
            <w:r w:rsidRPr="008253B7">
              <w:rPr>
                <w:rFonts w:ascii="Verdana" w:hAnsi="Verdana"/>
                <w:b/>
                <w:sz w:val="18"/>
                <w:szCs w:val="18"/>
              </w:rPr>
              <w:t>Expected</w:t>
            </w:r>
          </w:p>
        </w:tc>
      </w:tr>
      <w:tr w:rsidR="00DD2057" w:rsidRPr="008253B7" w:rsidTr="00344AEA">
        <w:trPr>
          <w:trHeight w:val="626"/>
          <w:jc w:val="center"/>
        </w:trPr>
        <w:tc>
          <w:tcPr>
            <w:tcW w:w="1781" w:type="dxa"/>
            <w:vMerge/>
          </w:tcPr>
          <w:p w:rsidR="00DD2057" w:rsidRPr="008253B7" w:rsidRDefault="00DD2057" w:rsidP="00344AEA">
            <w:pPr>
              <w:rPr>
                <w:rFonts w:ascii="Verdana" w:hAnsi="Verdana"/>
                <w:sz w:val="18"/>
                <w:szCs w:val="18"/>
              </w:rPr>
            </w:pPr>
          </w:p>
        </w:tc>
        <w:tc>
          <w:tcPr>
            <w:tcW w:w="14203" w:type="dxa"/>
          </w:tcPr>
          <w:p w:rsidR="00DD2057" w:rsidRPr="008253B7" w:rsidRDefault="00DD2057" w:rsidP="00DD2057">
            <w:pPr>
              <w:numPr>
                <w:ilvl w:val="0"/>
                <w:numId w:val="26"/>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describe positions in all four quadrants on a full coordinate graph.</w:t>
            </w:r>
          </w:p>
          <w:p w:rsidR="00DD2057" w:rsidRPr="008253B7" w:rsidRDefault="00DD2057" w:rsidP="00DD2057">
            <w:pPr>
              <w:numPr>
                <w:ilvl w:val="0"/>
                <w:numId w:val="26"/>
              </w:numPr>
              <w:autoSpaceDE w:val="0"/>
              <w:autoSpaceDN w:val="0"/>
              <w:adjustRightInd w:val="0"/>
              <w:rPr>
                <w:rFonts w:ascii="Verdana" w:hAnsi="Verdana" w:cs="Arial-BoldItalicMT"/>
                <w:b/>
                <w:bCs/>
                <w:i/>
                <w:iCs/>
                <w:color w:val="231F20"/>
                <w:sz w:val="18"/>
                <w:szCs w:val="18"/>
              </w:rPr>
            </w:pPr>
            <w:r w:rsidRPr="008253B7">
              <w:rPr>
                <w:rFonts w:ascii="Verdana" w:hAnsi="Verdana" w:cs="Arial-BoldItalicMT"/>
                <w:bCs/>
                <w:iCs/>
                <w:color w:val="231F20"/>
                <w:sz w:val="18"/>
                <w:szCs w:val="18"/>
              </w:rPr>
              <w:t>To draw and translate simple shapes on the coordinate plane and reflect these in the axis.</w:t>
            </w:r>
          </w:p>
          <w:p w:rsidR="00DD2057" w:rsidRPr="008253B7" w:rsidRDefault="00DD2057" w:rsidP="00344AEA">
            <w:pPr>
              <w:jc w:val="center"/>
              <w:rPr>
                <w:rFonts w:ascii="Verdana" w:hAnsi="Verdana" w:cs="Arial-BoldItalicMT"/>
                <w:b/>
                <w:bCs/>
                <w:i/>
                <w:iCs/>
                <w:color w:val="231F20"/>
                <w:sz w:val="18"/>
                <w:szCs w:val="18"/>
              </w:rPr>
            </w:pPr>
          </w:p>
        </w:tc>
      </w:tr>
    </w:tbl>
    <w:p w:rsidR="00DD2057" w:rsidRPr="008253B7" w:rsidRDefault="00DD2057" w:rsidP="00DD2057">
      <w:pPr>
        <w:rPr>
          <w:rFonts w:ascii="Verdana" w:hAnsi="Verdana"/>
          <w:sz w:val="18"/>
          <w:szCs w:val="18"/>
        </w:rPr>
      </w:pPr>
      <w:r w:rsidRPr="008253B7">
        <w:rPr>
          <w:rFonts w:ascii="Verdana" w:hAnsi="Verdana"/>
          <w:sz w:val="18"/>
          <w:szCs w:val="18"/>
        </w:rPr>
        <w:t xml:space="preserve"> </w:t>
      </w:r>
    </w:p>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14203"/>
      </w:tblGrid>
      <w:tr w:rsidR="00DD2057" w:rsidRPr="008253B7" w:rsidTr="00344AEA">
        <w:trPr>
          <w:trHeight w:val="378"/>
          <w:jc w:val="center"/>
        </w:trPr>
        <w:tc>
          <w:tcPr>
            <w:tcW w:w="1781" w:type="dxa"/>
            <w:vMerge w:val="restart"/>
          </w:tcPr>
          <w:p w:rsidR="00DD2057" w:rsidRPr="008253B7" w:rsidRDefault="00DD2057" w:rsidP="00344AEA">
            <w:pPr>
              <w:rPr>
                <w:rFonts w:ascii="Verdana" w:hAnsi="Verdana"/>
                <w:b/>
                <w:sz w:val="18"/>
                <w:szCs w:val="18"/>
              </w:rPr>
            </w:pPr>
            <w:r w:rsidRPr="008253B7">
              <w:rPr>
                <w:rFonts w:ascii="Verdana" w:hAnsi="Verdana"/>
                <w:b/>
                <w:sz w:val="18"/>
                <w:szCs w:val="18"/>
              </w:rPr>
              <w:t xml:space="preserve">Statistics </w:t>
            </w:r>
          </w:p>
        </w:tc>
        <w:tc>
          <w:tcPr>
            <w:tcW w:w="14203" w:type="dxa"/>
            <w:tcBorders>
              <w:bottom w:val="single" w:sz="4" w:space="0" w:color="auto"/>
            </w:tcBorders>
            <w:shd w:val="clear" w:color="auto" w:fill="AFF7FF"/>
          </w:tcPr>
          <w:p w:rsidR="00DD2057" w:rsidRPr="008253B7" w:rsidRDefault="00DD2057" w:rsidP="00344AEA">
            <w:pPr>
              <w:jc w:val="center"/>
              <w:rPr>
                <w:rFonts w:ascii="Verdana" w:hAnsi="Verdana"/>
                <w:b/>
                <w:sz w:val="18"/>
                <w:szCs w:val="18"/>
              </w:rPr>
            </w:pPr>
            <w:r w:rsidRPr="008253B7">
              <w:rPr>
                <w:rFonts w:ascii="Verdana" w:hAnsi="Verdana"/>
                <w:b/>
                <w:sz w:val="18"/>
                <w:szCs w:val="18"/>
              </w:rPr>
              <w:t>Expected</w:t>
            </w:r>
          </w:p>
        </w:tc>
      </w:tr>
      <w:tr w:rsidR="00DD2057" w:rsidRPr="008253B7" w:rsidTr="00344AEA">
        <w:trPr>
          <w:trHeight w:val="802"/>
          <w:jc w:val="center"/>
        </w:trPr>
        <w:tc>
          <w:tcPr>
            <w:tcW w:w="1781" w:type="dxa"/>
            <w:vMerge/>
          </w:tcPr>
          <w:p w:rsidR="00DD2057" w:rsidRPr="008253B7" w:rsidRDefault="00DD2057" w:rsidP="00344AEA">
            <w:pPr>
              <w:rPr>
                <w:rFonts w:ascii="Verdana" w:hAnsi="Verdana"/>
                <w:sz w:val="18"/>
                <w:szCs w:val="18"/>
              </w:rPr>
            </w:pPr>
          </w:p>
        </w:tc>
        <w:tc>
          <w:tcPr>
            <w:tcW w:w="14203" w:type="dxa"/>
          </w:tcPr>
          <w:p w:rsidR="00DD2057" w:rsidRPr="008253B7" w:rsidRDefault="00DD2057" w:rsidP="00DD2057">
            <w:pPr>
              <w:numPr>
                <w:ilvl w:val="0"/>
                <w:numId w:val="27"/>
              </w:numPr>
              <w:autoSpaceDE w:val="0"/>
              <w:autoSpaceDN w:val="0"/>
              <w:adjustRightInd w:val="0"/>
              <w:rPr>
                <w:rFonts w:ascii="Verdana" w:hAnsi="Verdana" w:cs="Arial-BoldItalicMT"/>
                <w:bCs/>
                <w:iCs/>
                <w:color w:val="231F20"/>
                <w:sz w:val="18"/>
                <w:szCs w:val="18"/>
              </w:rPr>
            </w:pPr>
            <w:r w:rsidRPr="008253B7">
              <w:rPr>
                <w:rFonts w:ascii="Verdana" w:hAnsi="Verdana" w:cs="Arial-BoldItalicMT"/>
                <w:bCs/>
                <w:iCs/>
                <w:color w:val="231F20"/>
                <w:sz w:val="18"/>
                <w:szCs w:val="18"/>
              </w:rPr>
              <w:t>To interpret and construct pie charts and lines graphs and then use these to solve problems.</w:t>
            </w:r>
          </w:p>
          <w:p w:rsidR="00DD2057" w:rsidRPr="008253B7" w:rsidRDefault="00DD2057" w:rsidP="00DD2057">
            <w:pPr>
              <w:numPr>
                <w:ilvl w:val="0"/>
                <w:numId w:val="27"/>
              </w:numPr>
              <w:rPr>
                <w:rFonts w:ascii="Verdana" w:hAnsi="Verdana"/>
                <w:sz w:val="18"/>
                <w:szCs w:val="18"/>
              </w:rPr>
            </w:pPr>
            <w:r w:rsidRPr="008253B7">
              <w:rPr>
                <w:rFonts w:ascii="Verdana" w:hAnsi="Verdana" w:cs="Arial-BoldItalicMT"/>
                <w:bCs/>
                <w:iCs/>
                <w:color w:val="231F20"/>
                <w:sz w:val="18"/>
                <w:szCs w:val="18"/>
              </w:rPr>
              <w:t>To calculate and interpret the mean as an average.</w:t>
            </w:r>
          </w:p>
          <w:p w:rsidR="00DD2057" w:rsidRPr="008253B7" w:rsidRDefault="00DD2057" w:rsidP="00344AEA">
            <w:pPr>
              <w:jc w:val="center"/>
              <w:rPr>
                <w:rFonts w:ascii="Verdana" w:hAnsi="Verdana"/>
                <w:sz w:val="18"/>
                <w:szCs w:val="18"/>
              </w:rPr>
            </w:pPr>
          </w:p>
        </w:tc>
      </w:tr>
    </w:tbl>
    <w:p w:rsidR="00DD2057" w:rsidRPr="008253B7" w:rsidRDefault="00DD2057" w:rsidP="00DD2057">
      <w:pPr>
        <w:rPr>
          <w:rFonts w:ascii="Verdana" w:hAnsi="Verdana"/>
          <w:sz w:val="18"/>
          <w:szCs w:val="18"/>
        </w:rPr>
      </w:pPr>
    </w:p>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14203"/>
      </w:tblGrid>
      <w:tr w:rsidR="00DD2057" w:rsidRPr="008253B7" w:rsidTr="00344AEA">
        <w:trPr>
          <w:trHeight w:val="378"/>
          <w:jc w:val="center"/>
        </w:trPr>
        <w:tc>
          <w:tcPr>
            <w:tcW w:w="1781" w:type="dxa"/>
            <w:vMerge w:val="restart"/>
          </w:tcPr>
          <w:p w:rsidR="00DD2057" w:rsidRPr="008253B7" w:rsidRDefault="00DD2057" w:rsidP="00344AEA">
            <w:pPr>
              <w:rPr>
                <w:rFonts w:ascii="Verdana" w:hAnsi="Verdana"/>
                <w:b/>
                <w:sz w:val="18"/>
                <w:szCs w:val="18"/>
              </w:rPr>
            </w:pPr>
            <w:r w:rsidRPr="008253B7">
              <w:rPr>
                <w:rFonts w:ascii="Verdana" w:hAnsi="Verdana"/>
                <w:b/>
                <w:sz w:val="18"/>
                <w:szCs w:val="18"/>
              </w:rPr>
              <w:t xml:space="preserve">Ratio and Proportion </w:t>
            </w:r>
          </w:p>
        </w:tc>
        <w:tc>
          <w:tcPr>
            <w:tcW w:w="14203" w:type="dxa"/>
            <w:tcBorders>
              <w:bottom w:val="single" w:sz="4" w:space="0" w:color="auto"/>
            </w:tcBorders>
            <w:shd w:val="clear" w:color="auto" w:fill="AFF7FF"/>
          </w:tcPr>
          <w:p w:rsidR="00DD2057" w:rsidRPr="008253B7" w:rsidRDefault="00DD2057" w:rsidP="00344AEA">
            <w:pPr>
              <w:jc w:val="center"/>
              <w:rPr>
                <w:rFonts w:ascii="Verdana" w:hAnsi="Verdana"/>
                <w:b/>
                <w:sz w:val="18"/>
                <w:szCs w:val="18"/>
              </w:rPr>
            </w:pPr>
            <w:r w:rsidRPr="008253B7">
              <w:rPr>
                <w:rFonts w:ascii="Verdana" w:hAnsi="Verdana"/>
                <w:b/>
                <w:sz w:val="18"/>
                <w:szCs w:val="18"/>
              </w:rPr>
              <w:t>Expected</w:t>
            </w:r>
          </w:p>
        </w:tc>
      </w:tr>
      <w:tr w:rsidR="00DD2057" w:rsidRPr="008253B7" w:rsidTr="00344AEA">
        <w:trPr>
          <w:trHeight w:val="907"/>
          <w:jc w:val="center"/>
        </w:trPr>
        <w:tc>
          <w:tcPr>
            <w:tcW w:w="1781" w:type="dxa"/>
            <w:vMerge/>
          </w:tcPr>
          <w:p w:rsidR="00DD2057" w:rsidRPr="008253B7" w:rsidRDefault="00DD2057" w:rsidP="00344AEA">
            <w:pPr>
              <w:rPr>
                <w:rFonts w:ascii="Verdana" w:hAnsi="Verdana"/>
                <w:sz w:val="18"/>
                <w:szCs w:val="18"/>
              </w:rPr>
            </w:pPr>
          </w:p>
        </w:tc>
        <w:tc>
          <w:tcPr>
            <w:tcW w:w="14203" w:type="dxa"/>
          </w:tcPr>
          <w:p w:rsidR="00DD2057" w:rsidRPr="004B155C" w:rsidRDefault="00DD2057" w:rsidP="00DD2057">
            <w:pPr>
              <w:numPr>
                <w:ilvl w:val="0"/>
                <w:numId w:val="28"/>
              </w:numPr>
              <w:autoSpaceDE w:val="0"/>
              <w:autoSpaceDN w:val="0"/>
              <w:adjustRightInd w:val="0"/>
              <w:rPr>
                <w:rFonts w:ascii="Verdana" w:hAnsi="Verdana" w:cs="ArialMT"/>
                <w:color w:val="000000"/>
                <w:sz w:val="18"/>
                <w:szCs w:val="18"/>
              </w:rPr>
            </w:pPr>
            <w:r w:rsidRPr="004B155C">
              <w:rPr>
                <w:rFonts w:ascii="Verdana" w:hAnsi="Verdana" w:cs="ArialMT"/>
                <w:color w:val="000000"/>
                <w:sz w:val="18"/>
                <w:szCs w:val="18"/>
              </w:rPr>
              <w:t>To solve problems that involve proportional changes of quantities</w:t>
            </w:r>
          </w:p>
          <w:p w:rsidR="00DD2057" w:rsidRPr="008253B7" w:rsidRDefault="00DD2057" w:rsidP="00DD2057">
            <w:pPr>
              <w:numPr>
                <w:ilvl w:val="0"/>
                <w:numId w:val="28"/>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solve problems involving shapes where the scale factor is known or can be found.</w:t>
            </w:r>
          </w:p>
          <w:p w:rsidR="00DD2057" w:rsidRPr="007B085D" w:rsidRDefault="00DD2057" w:rsidP="00DD2057">
            <w:pPr>
              <w:numPr>
                <w:ilvl w:val="0"/>
                <w:numId w:val="28"/>
              </w:numPr>
              <w:autoSpaceDE w:val="0"/>
              <w:autoSpaceDN w:val="0"/>
              <w:adjustRightInd w:val="0"/>
              <w:rPr>
                <w:rFonts w:ascii="Verdana" w:hAnsi="Verdana" w:cs="Arial-BoldItalicMT"/>
                <w:b/>
                <w:bCs/>
                <w:i/>
                <w:iCs/>
                <w:color w:val="231F20"/>
                <w:sz w:val="18"/>
                <w:szCs w:val="18"/>
              </w:rPr>
            </w:pPr>
            <w:r w:rsidRPr="008253B7">
              <w:rPr>
                <w:rFonts w:ascii="Verdana" w:hAnsi="Verdana" w:cs="Arial-BoldItalicMT"/>
                <w:bCs/>
                <w:iCs/>
                <w:color w:val="231F20"/>
                <w:sz w:val="18"/>
                <w:szCs w:val="18"/>
              </w:rPr>
              <w:t xml:space="preserve">To solve </w:t>
            </w:r>
            <w:r>
              <w:rPr>
                <w:rFonts w:ascii="Verdana" w:hAnsi="Verdana" w:cs="Arial-BoldItalicMT"/>
                <w:bCs/>
                <w:iCs/>
                <w:color w:val="231F20"/>
                <w:sz w:val="18"/>
                <w:szCs w:val="18"/>
              </w:rPr>
              <w:t xml:space="preserve">ratio </w:t>
            </w:r>
            <w:r w:rsidRPr="008253B7">
              <w:rPr>
                <w:rFonts w:ascii="Verdana" w:hAnsi="Verdana" w:cs="Arial-BoldItalicMT"/>
                <w:bCs/>
                <w:iCs/>
                <w:color w:val="231F20"/>
                <w:sz w:val="18"/>
                <w:szCs w:val="18"/>
              </w:rPr>
              <w:t xml:space="preserve">problems </w:t>
            </w:r>
            <w:r>
              <w:rPr>
                <w:rFonts w:ascii="Verdana" w:hAnsi="Verdana" w:cs="Arial-BoldItalicMT"/>
                <w:bCs/>
                <w:iCs/>
                <w:color w:val="231F20"/>
                <w:sz w:val="18"/>
                <w:szCs w:val="18"/>
              </w:rPr>
              <w:t>(</w:t>
            </w:r>
            <w:r w:rsidRPr="008253B7">
              <w:rPr>
                <w:rFonts w:ascii="Verdana" w:hAnsi="Verdana" w:cs="Arial-BoldItalicMT"/>
                <w:bCs/>
                <w:iCs/>
                <w:color w:val="231F20"/>
                <w:sz w:val="18"/>
                <w:szCs w:val="18"/>
              </w:rPr>
              <w:t>involving unequal shar</w:t>
            </w:r>
            <w:r>
              <w:rPr>
                <w:rFonts w:ascii="Verdana" w:hAnsi="Verdana" w:cs="Arial-BoldItalicMT"/>
                <w:bCs/>
                <w:iCs/>
                <w:color w:val="231F20"/>
                <w:sz w:val="18"/>
                <w:szCs w:val="18"/>
              </w:rPr>
              <w:t>ing and grouping).</w:t>
            </w:r>
            <w:r w:rsidRPr="008253B7">
              <w:rPr>
                <w:rFonts w:ascii="Verdana" w:hAnsi="Verdana" w:cs="Arial-BoldItalicMT"/>
                <w:bCs/>
                <w:iCs/>
                <w:color w:val="231F20"/>
                <w:sz w:val="18"/>
                <w:szCs w:val="18"/>
              </w:rPr>
              <w:t xml:space="preserve"> </w:t>
            </w:r>
          </w:p>
          <w:p w:rsidR="00DD2057" w:rsidRPr="007B085D" w:rsidRDefault="00DD2057" w:rsidP="00DD2057">
            <w:pPr>
              <w:numPr>
                <w:ilvl w:val="0"/>
                <w:numId w:val="28"/>
              </w:numPr>
              <w:autoSpaceDE w:val="0"/>
              <w:autoSpaceDN w:val="0"/>
              <w:adjustRightInd w:val="0"/>
              <w:rPr>
                <w:rFonts w:ascii="Verdana" w:hAnsi="Verdana" w:cs="ArialMT"/>
                <w:color w:val="231F20"/>
                <w:sz w:val="18"/>
                <w:szCs w:val="18"/>
              </w:rPr>
            </w:pPr>
            <w:r w:rsidRPr="0080268B">
              <w:rPr>
                <w:rFonts w:ascii="Verdana" w:hAnsi="Verdana"/>
                <w:sz w:val="18"/>
                <w:szCs w:val="18"/>
              </w:rPr>
              <w:t>To solve problems involving the calculation of and the use of percentages for comparison</w:t>
            </w:r>
          </w:p>
        </w:tc>
      </w:tr>
    </w:tbl>
    <w:p w:rsidR="00DD2057" w:rsidRDefault="00DD2057" w:rsidP="00DD2057">
      <w:pPr>
        <w:rPr>
          <w:rFonts w:ascii="Verdana" w:hAnsi="Verdana"/>
          <w:sz w:val="18"/>
          <w:szCs w:val="18"/>
        </w:rPr>
      </w:pPr>
    </w:p>
    <w:p w:rsidR="00DD2057" w:rsidRDefault="00DD2057" w:rsidP="00DD2057">
      <w:pPr>
        <w:rPr>
          <w:rFonts w:ascii="Verdana" w:hAnsi="Verdana"/>
          <w:sz w:val="18"/>
          <w:szCs w:val="18"/>
        </w:rPr>
      </w:pPr>
    </w:p>
    <w:p w:rsidR="00DD2057" w:rsidRDefault="00DD2057" w:rsidP="00DD2057">
      <w:pPr>
        <w:rPr>
          <w:rFonts w:ascii="Verdana" w:hAnsi="Verdana"/>
          <w:sz w:val="18"/>
          <w:szCs w:val="18"/>
        </w:rPr>
      </w:pPr>
    </w:p>
    <w:p w:rsidR="00DD2057" w:rsidRDefault="00DD2057" w:rsidP="00DD2057">
      <w:pPr>
        <w:rPr>
          <w:rFonts w:ascii="Verdana" w:hAnsi="Verdana"/>
          <w:sz w:val="18"/>
          <w:szCs w:val="18"/>
        </w:rPr>
      </w:pPr>
    </w:p>
    <w:p w:rsidR="00DD2057" w:rsidRDefault="00DD2057" w:rsidP="00DD2057">
      <w:pPr>
        <w:rPr>
          <w:rFonts w:ascii="Verdana" w:hAnsi="Verdana"/>
          <w:sz w:val="18"/>
          <w:szCs w:val="18"/>
        </w:rPr>
      </w:pPr>
    </w:p>
    <w:p w:rsidR="00DD2057" w:rsidRDefault="00DD2057" w:rsidP="00DD2057">
      <w:pPr>
        <w:rPr>
          <w:rFonts w:ascii="Verdana" w:hAnsi="Verdana"/>
          <w:sz w:val="18"/>
          <w:szCs w:val="18"/>
        </w:rPr>
      </w:pPr>
    </w:p>
    <w:p w:rsidR="00DD2057" w:rsidRDefault="00DD2057" w:rsidP="00DD2057">
      <w:pPr>
        <w:rPr>
          <w:rFonts w:ascii="Verdana" w:hAnsi="Verdana"/>
          <w:sz w:val="18"/>
          <w:szCs w:val="18"/>
        </w:rPr>
      </w:pPr>
    </w:p>
    <w:p w:rsidR="00DD2057" w:rsidRPr="008253B7" w:rsidRDefault="00DD2057" w:rsidP="00DD2057">
      <w:pPr>
        <w:rPr>
          <w:rFonts w:ascii="Verdana" w:hAnsi="Verdana"/>
          <w:sz w:val="18"/>
          <w:szCs w:val="18"/>
        </w:rPr>
      </w:pPr>
    </w:p>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1"/>
        <w:gridCol w:w="14203"/>
      </w:tblGrid>
      <w:tr w:rsidR="00DD2057" w:rsidRPr="008253B7" w:rsidTr="00344AEA">
        <w:trPr>
          <w:trHeight w:val="378"/>
          <w:jc w:val="center"/>
        </w:trPr>
        <w:tc>
          <w:tcPr>
            <w:tcW w:w="1781" w:type="dxa"/>
            <w:vMerge w:val="restart"/>
          </w:tcPr>
          <w:p w:rsidR="00DD2057" w:rsidRPr="008253B7" w:rsidRDefault="00DD2057" w:rsidP="00344AEA">
            <w:pPr>
              <w:rPr>
                <w:rFonts w:ascii="Verdana" w:hAnsi="Verdana"/>
                <w:b/>
                <w:sz w:val="18"/>
                <w:szCs w:val="18"/>
              </w:rPr>
            </w:pPr>
            <w:r w:rsidRPr="008253B7">
              <w:rPr>
                <w:rFonts w:ascii="Verdana" w:hAnsi="Verdana"/>
                <w:b/>
                <w:sz w:val="18"/>
                <w:szCs w:val="18"/>
              </w:rPr>
              <w:t xml:space="preserve">Algebra </w:t>
            </w:r>
          </w:p>
        </w:tc>
        <w:tc>
          <w:tcPr>
            <w:tcW w:w="14203" w:type="dxa"/>
            <w:tcBorders>
              <w:bottom w:val="single" w:sz="4" w:space="0" w:color="auto"/>
            </w:tcBorders>
            <w:shd w:val="clear" w:color="auto" w:fill="AFF7FF"/>
          </w:tcPr>
          <w:p w:rsidR="00DD2057" w:rsidRPr="008253B7" w:rsidRDefault="00DD2057" w:rsidP="00344AEA">
            <w:pPr>
              <w:jc w:val="center"/>
              <w:rPr>
                <w:rFonts w:ascii="Verdana" w:hAnsi="Verdana"/>
                <w:b/>
                <w:sz w:val="18"/>
                <w:szCs w:val="18"/>
              </w:rPr>
            </w:pPr>
            <w:r w:rsidRPr="008253B7">
              <w:rPr>
                <w:rFonts w:ascii="Verdana" w:hAnsi="Verdana"/>
                <w:b/>
                <w:sz w:val="18"/>
                <w:szCs w:val="18"/>
              </w:rPr>
              <w:t>Expected</w:t>
            </w:r>
          </w:p>
        </w:tc>
      </w:tr>
      <w:tr w:rsidR="00DD2057" w:rsidRPr="008253B7" w:rsidTr="00344AEA">
        <w:trPr>
          <w:trHeight w:val="1296"/>
          <w:jc w:val="center"/>
        </w:trPr>
        <w:tc>
          <w:tcPr>
            <w:tcW w:w="1781" w:type="dxa"/>
            <w:vMerge/>
          </w:tcPr>
          <w:p w:rsidR="00DD2057" w:rsidRPr="008253B7" w:rsidRDefault="00DD2057" w:rsidP="00344AEA">
            <w:pPr>
              <w:rPr>
                <w:rFonts w:ascii="Verdana" w:hAnsi="Verdana"/>
                <w:sz w:val="18"/>
                <w:szCs w:val="18"/>
              </w:rPr>
            </w:pPr>
          </w:p>
        </w:tc>
        <w:tc>
          <w:tcPr>
            <w:tcW w:w="14203" w:type="dxa"/>
          </w:tcPr>
          <w:p w:rsidR="00DD2057" w:rsidRPr="008253B7" w:rsidRDefault="00DD2057" w:rsidP="00DD2057">
            <w:pPr>
              <w:numPr>
                <w:ilvl w:val="0"/>
                <w:numId w:val="29"/>
              </w:numPr>
              <w:autoSpaceDE w:val="0"/>
              <w:autoSpaceDN w:val="0"/>
              <w:adjustRightInd w:val="0"/>
              <w:rPr>
                <w:rFonts w:ascii="Verdana" w:hAnsi="Verdana" w:cs="Arial-BoldItalicMT"/>
                <w:bCs/>
                <w:iCs/>
                <w:color w:val="231F20"/>
                <w:sz w:val="18"/>
                <w:szCs w:val="18"/>
              </w:rPr>
            </w:pPr>
            <w:r w:rsidRPr="008253B7">
              <w:rPr>
                <w:rFonts w:ascii="Verdana" w:hAnsi="Verdana" w:cs="Arial-BoldItalicMT"/>
                <w:bCs/>
                <w:iCs/>
                <w:color w:val="231F20"/>
                <w:sz w:val="18"/>
                <w:szCs w:val="18"/>
              </w:rPr>
              <w:t>To use simple formulae.</w:t>
            </w:r>
          </w:p>
          <w:p w:rsidR="00DD2057" w:rsidRPr="008253B7" w:rsidRDefault="00DD2057" w:rsidP="00DD2057">
            <w:pPr>
              <w:numPr>
                <w:ilvl w:val="0"/>
                <w:numId w:val="29"/>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create and describe linear number sequences.</w:t>
            </w:r>
          </w:p>
          <w:p w:rsidR="00DD2057" w:rsidRPr="008253B7" w:rsidRDefault="00DD2057" w:rsidP="00DD2057">
            <w:pPr>
              <w:numPr>
                <w:ilvl w:val="0"/>
                <w:numId w:val="29"/>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express missing number problems algebraically.</w:t>
            </w:r>
          </w:p>
          <w:p w:rsidR="00DD2057" w:rsidRPr="008253B7" w:rsidRDefault="00DD2057" w:rsidP="00DD2057">
            <w:pPr>
              <w:numPr>
                <w:ilvl w:val="0"/>
                <w:numId w:val="29"/>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find pairs of numbers which complete an equation with two unknowns.</w:t>
            </w:r>
          </w:p>
          <w:p w:rsidR="00DD2057" w:rsidRPr="008253B7" w:rsidRDefault="00DD2057" w:rsidP="00DD2057">
            <w:pPr>
              <w:numPr>
                <w:ilvl w:val="0"/>
                <w:numId w:val="29"/>
              </w:numPr>
              <w:autoSpaceDE w:val="0"/>
              <w:autoSpaceDN w:val="0"/>
              <w:adjustRightInd w:val="0"/>
              <w:rPr>
                <w:rFonts w:ascii="Verdana" w:hAnsi="Verdana" w:cs="ArialMT"/>
                <w:color w:val="231F20"/>
                <w:sz w:val="18"/>
                <w:szCs w:val="18"/>
              </w:rPr>
            </w:pPr>
            <w:r w:rsidRPr="008253B7">
              <w:rPr>
                <w:rFonts w:ascii="Verdana" w:hAnsi="Verdana" w:cs="ArialMT"/>
                <w:color w:val="231F20"/>
                <w:sz w:val="18"/>
                <w:szCs w:val="18"/>
              </w:rPr>
              <w:t>To create a list of possibilities of the combination of two variables.</w:t>
            </w:r>
          </w:p>
          <w:p w:rsidR="00DD2057" w:rsidRPr="008253B7" w:rsidRDefault="00DD2057" w:rsidP="00344AEA">
            <w:pPr>
              <w:jc w:val="center"/>
              <w:rPr>
                <w:rFonts w:ascii="Verdana" w:hAnsi="Verdana" w:cs="ArialMT"/>
                <w:color w:val="231F20"/>
                <w:sz w:val="18"/>
                <w:szCs w:val="18"/>
              </w:rPr>
            </w:pPr>
          </w:p>
        </w:tc>
      </w:tr>
    </w:tbl>
    <w:p w:rsidR="00DD2057" w:rsidRPr="008253B7" w:rsidRDefault="00DD2057" w:rsidP="00DD2057">
      <w:pPr>
        <w:rPr>
          <w:rFonts w:ascii="Verdana" w:hAnsi="Verdana"/>
          <w:sz w:val="18"/>
          <w:szCs w:val="18"/>
        </w:rPr>
      </w:pPr>
    </w:p>
    <w:p w:rsidR="00DD2057" w:rsidRPr="008253B7" w:rsidRDefault="00DD2057" w:rsidP="00DD2057">
      <w:pPr>
        <w:rPr>
          <w:rFonts w:ascii="Verdana" w:hAnsi="Verdana"/>
          <w:sz w:val="18"/>
          <w:szCs w:val="18"/>
        </w:rPr>
      </w:pPr>
    </w:p>
    <w:tbl>
      <w:tblPr>
        <w:tblW w:w="15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6FFFF"/>
        <w:tblLook w:val="00A0" w:firstRow="1" w:lastRow="0" w:firstColumn="1" w:lastColumn="0" w:noHBand="0" w:noVBand="0"/>
      </w:tblPr>
      <w:tblGrid>
        <w:gridCol w:w="15984"/>
      </w:tblGrid>
      <w:tr w:rsidR="00DD2057" w:rsidRPr="008253B7" w:rsidTr="00344AEA">
        <w:trPr>
          <w:trHeight w:val="235"/>
          <w:jc w:val="center"/>
        </w:trPr>
        <w:tc>
          <w:tcPr>
            <w:tcW w:w="15984" w:type="dxa"/>
            <w:tcBorders>
              <w:bottom w:val="single" w:sz="4" w:space="0" w:color="auto"/>
            </w:tcBorders>
            <w:shd w:val="clear" w:color="auto" w:fill="66FFFF"/>
          </w:tcPr>
          <w:p w:rsidR="00DD2057" w:rsidRPr="008253B7" w:rsidRDefault="00DD2057" w:rsidP="00344AEA">
            <w:pPr>
              <w:jc w:val="center"/>
              <w:rPr>
                <w:rFonts w:ascii="Verdana" w:hAnsi="Verdana"/>
                <w:b/>
                <w:sz w:val="18"/>
                <w:szCs w:val="18"/>
              </w:rPr>
            </w:pPr>
            <w:r w:rsidRPr="008253B7">
              <w:rPr>
                <w:rFonts w:ascii="Verdana" w:hAnsi="Verdana"/>
                <w:b/>
                <w:sz w:val="18"/>
                <w:szCs w:val="18"/>
              </w:rPr>
              <w:t>Greater Depth (End of KS2)</w:t>
            </w:r>
          </w:p>
          <w:p w:rsidR="00DD2057" w:rsidRPr="008253B7" w:rsidRDefault="00DD2057" w:rsidP="00344AEA">
            <w:pPr>
              <w:jc w:val="center"/>
              <w:rPr>
                <w:rFonts w:ascii="Verdana" w:hAnsi="Verdana"/>
                <w:b/>
                <w:sz w:val="18"/>
                <w:szCs w:val="18"/>
              </w:rPr>
            </w:pPr>
          </w:p>
        </w:tc>
      </w:tr>
      <w:tr w:rsidR="00DD2057" w:rsidRPr="008253B7" w:rsidTr="00344AEA">
        <w:trPr>
          <w:trHeight w:val="565"/>
          <w:jc w:val="center"/>
        </w:trPr>
        <w:tc>
          <w:tcPr>
            <w:tcW w:w="15984" w:type="dxa"/>
            <w:shd w:val="clear" w:color="auto" w:fill="auto"/>
          </w:tcPr>
          <w:p w:rsidR="00DD2057" w:rsidRPr="008253B7" w:rsidRDefault="00DD2057" w:rsidP="00DD2057">
            <w:pPr>
              <w:numPr>
                <w:ilvl w:val="0"/>
                <w:numId w:val="32"/>
              </w:numPr>
              <w:rPr>
                <w:rFonts w:ascii="Verdana" w:hAnsi="Verdana"/>
                <w:sz w:val="18"/>
                <w:szCs w:val="18"/>
              </w:rPr>
            </w:pPr>
            <w:r w:rsidRPr="008253B7">
              <w:rPr>
                <w:rFonts w:ascii="Verdana" w:hAnsi="Verdana"/>
                <w:sz w:val="18"/>
                <w:szCs w:val="18"/>
              </w:rPr>
              <w:t>To solve problems of greater complexity (i.e. where the approach is not immediately obvious), demonstrating creativity and imagination.</w:t>
            </w:r>
          </w:p>
          <w:p w:rsidR="00DD2057" w:rsidRPr="008253B7" w:rsidRDefault="00DD2057" w:rsidP="00DD2057">
            <w:pPr>
              <w:numPr>
                <w:ilvl w:val="0"/>
                <w:numId w:val="32"/>
              </w:numPr>
              <w:rPr>
                <w:rFonts w:ascii="Verdana" w:hAnsi="Verdana"/>
                <w:sz w:val="18"/>
                <w:szCs w:val="18"/>
              </w:rPr>
            </w:pPr>
            <w:r w:rsidRPr="008253B7">
              <w:rPr>
                <w:rFonts w:ascii="Verdana" w:hAnsi="Verdana"/>
                <w:sz w:val="18"/>
                <w:szCs w:val="18"/>
              </w:rPr>
              <w:t>To independently explore and investigate mathematical contexts and structures, communicate results clearly and systematically explain and generalise the mathematics.</w:t>
            </w:r>
          </w:p>
          <w:p w:rsidR="00DD2057" w:rsidRPr="008253B7" w:rsidRDefault="00DD2057" w:rsidP="00DD2057">
            <w:pPr>
              <w:numPr>
                <w:ilvl w:val="0"/>
                <w:numId w:val="32"/>
              </w:numPr>
              <w:rPr>
                <w:rFonts w:ascii="Verdana" w:hAnsi="Verdana"/>
                <w:sz w:val="18"/>
                <w:szCs w:val="18"/>
              </w:rPr>
            </w:pPr>
            <w:r w:rsidRPr="008253B7">
              <w:rPr>
                <w:rFonts w:ascii="Verdana" w:hAnsi="Verdana"/>
                <w:color w:val="0C1F32"/>
                <w:sz w:val="18"/>
                <w:szCs w:val="18"/>
              </w:rPr>
              <w:t>To represent their learning in a variety of ways including constructing a model, drawing a mathematical picture, using manipulative or writing down their thoughts.</w:t>
            </w:r>
          </w:p>
          <w:p w:rsidR="00DD2057" w:rsidRPr="008253B7" w:rsidRDefault="00DD2057" w:rsidP="00DD2057">
            <w:pPr>
              <w:numPr>
                <w:ilvl w:val="0"/>
                <w:numId w:val="32"/>
              </w:numPr>
              <w:rPr>
                <w:rFonts w:ascii="Verdana" w:hAnsi="Verdana"/>
                <w:sz w:val="18"/>
                <w:szCs w:val="18"/>
              </w:rPr>
            </w:pPr>
            <w:r w:rsidRPr="008253B7">
              <w:rPr>
                <w:rFonts w:ascii="Verdana" w:hAnsi="Verdana"/>
                <w:color w:val="0C1F32"/>
                <w:sz w:val="18"/>
                <w:szCs w:val="18"/>
              </w:rPr>
              <w:t>To be able to refine, consolidate and develop their understanding by entering into learning conversations with their peers and teachers.</w:t>
            </w:r>
            <w:r w:rsidRPr="008253B7">
              <w:rPr>
                <w:rStyle w:val="apple-converted-space"/>
                <w:rFonts w:ascii="Verdana" w:hAnsi="Verdana"/>
                <w:color w:val="0C1F32"/>
                <w:sz w:val="18"/>
                <w:szCs w:val="18"/>
              </w:rPr>
              <w:t> </w:t>
            </w:r>
          </w:p>
          <w:p w:rsidR="00DD2057" w:rsidRPr="008253B7" w:rsidRDefault="00DD2057" w:rsidP="00DD2057">
            <w:pPr>
              <w:numPr>
                <w:ilvl w:val="0"/>
                <w:numId w:val="32"/>
              </w:numPr>
              <w:rPr>
                <w:rFonts w:ascii="Verdana" w:hAnsi="Verdana"/>
                <w:sz w:val="18"/>
                <w:szCs w:val="18"/>
              </w:rPr>
            </w:pPr>
            <w:r w:rsidRPr="008253B7">
              <w:rPr>
                <w:rFonts w:ascii="Verdana" w:hAnsi="Verdana"/>
                <w:color w:val="0C1F32"/>
                <w:sz w:val="18"/>
                <w:szCs w:val="18"/>
                <w:shd w:val="clear" w:color="auto" w:fill="FFFFFF"/>
              </w:rPr>
              <w:t>To be able to independently explore and investigate mathematical contexts and structures, communicate results clearly and systematically explain and generalise the mathematics.</w:t>
            </w:r>
          </w:p>
          <w:p w:rsidR="00DD2057" w:rsidRPr="008253B7" w:rsidRDefault="00DD2057" w:rsidP="00DD2057">
            <w:pPr>
              <w:numPr>
                <w:ilvl w:val="0"/>
                <w:numId w:val="32"/>
              </w:numPr>
              <w:rPr>
                <w:rFonts w:ascii="Verdana" w:hAnsi="Verdana"/>
                <w:sz w:val="18"/>
                <w:szCs w:val="18"/>
              </w:rPr>
            </w:pPr>
            <w:r w:rsidRPr="008253B7">
              <w:rPr>
                <w:rFonts w:ascii="Verdana" w:hAnsi="Verdana"/>
                <w:color w:val="0C1F32"/>
                <w:sz w:val="18"/>
                <w:szCs w:val="18"/>
                <w:shd w:val="clear" w:color="auto" w:fill="FFFFFF"/>
              </w:rPr>
              <w:t xml:space="preserve">To be able to make a distinction between absolute words such as; always, all, every, </w:t>
            </w:r>
            <w:proofErr w:type="spellStart"/>
            <w:r w:rsidRPr="008253B7">
              <w:rPr>
                <w:rFonts w:ascii="Verdana" w:hAnsi="Verdana"/>
                <w:color w:val="0C1F32"/>
                <w:sz w:val="18"/>
                <w:szCs w:val="18"/>
                <w:shd w:val="clear" w:color="auto" w:fill="FFFFFF"/>
              </w:rPr>
              <w:t>etc</w:t>
            </w:r>
            <w:proofErr w:type="spellEnd"/>
            <w:r w:rsidRPr="008253B7">
              <w:rPr>
                <w:rFonts w:ascii="Verdana" w:hAnsi="Verdana"/>
                <w:color w:val="0C1F32"/>
                <w:sz w:val="18"/>
                <w:szCs w:val="18"/>
                <w:shd w:val="clear" w:color="auto" w:fill="FFFFFF"/>
              </w:rPr>
              <w:t xml:space="preserve"> and qualifying words such as most, sometimes and usually.</w:t>
            </w:r>
          </w:p>
          <w:p w:rsidR="00DD2057" w:rsidRPr="008253B7" w:rsidRDefault="00DD2057" w:rsidP="00DD2057">
            <w:pPr>
              <w:numPr>
                <w:ilvl w:val="0"/>
                <w:numId w:val="32"/>
              </w:numPr>
              <w:rPr>
                <w:rFonts w:ascii="Verdana" w:hAnsi="Verdana"/>
                <w:sz w:val="18"/>
                <w:szCs w:val="18"/>
              </w:rPr>
            </w:pPr>
            <w:r w:rsidRPr="008253B7">
              <w:rPr>
                <w:rFonts w:ascii="Verdana" w:hAnsi="Verdana"/>
                <w:color w:val="0C1F32"/>
                <w:sz w:val="18"/>
                <w:szCs w:val="18"/>
                <w:shd w:val="clear" w:color="auto" w:fill="FFFFFF"/>
              </w:rPr>
              <w:t>To be able to articulate their ideas, justify their thinking and share ideas with others through reflecting, representing and reporting.</w:t>
            </w:r>
          </w:p>
          <w:p w:rsidR="00DD2057" w:rsidRPr="008253B7" w:rsidRDefault="00DD2057" w:rsidP="00DD2057">
            <w:pPr>
              <w:numPr>
                <w:ilvl w:val="0"/>
                <w:numId w:val="32"/>
              </w:numPr>
              <w:rPr>
                <w:rFonts w:ascii="Verdana" w:hAnsi="Verdana"/>
                <w:sz w:val="18"/>
                <w:szCs w:val="18"/>
              </w:rPr>
            </w:pPr>
            <w:r w:rsidRPr="008253B7">
              <w:rPr>
                <w:rFonts w:ascii="Verdana" w:hAnsi="Verdana" w:cs="Arial"/>
                <w:color w:val="333333"/>
                <w:sz w:val="18"/>
                <w:szCs w:val="18"/>
                <w:shd w:val="clear" w:color="auto" w:fill="FFFFFF"/>
              </w:rPr>
              <w:t>To be able to recall facts quickly and efficiently with the flexibility to move between different contexts and representations of mathematics.</w:t>
            </w:r>
          </w:p>
          <w:p w:rsidR="00DD2057" w:rsidRPr="008253B7" w:rsidRDefault="00DD2057" w:rsidP="00DD2057">
            <w:pPr>
              <w:numPr>
                <w:ilvl w:val="0"/>
                <w:numId w:val="32"/>
              </w:numPr>
              <w:rPr>
                <w:rFonts w:ascii="Verdana" w:hAnsi="Verdana"/>
                <w:sz w:val="18"/>
                <w:szCs w:val="18"/>
              </w:rPr>
            </w:pPr>
            <w:r w:rsidRPr="008253B7">
              <w:rPr>
                <w:rFonts w:ascii="Verdana" w:hAnsi="Verdana" w:cs="Arial"/>
                <w:color w:val="333333"/>
                <w:sz w:val="18"/>
                <w:szCs w:val="18"/>
                <w:shd w:val="clear" w:color="auto" w:fill="FFFFFF"/>
              </w:rPr>
              <w:t>To apply skills and organise their ideas to make connections with other areas of learning, different contexts and new areas.</w:t>
            </w:r>
          </w:p>
        </w:tc>
      </w:tr>
    </w:tbl>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p w:rsidR="00DD2057" w:rsidRDefault="00DD2057" w:rsidP="00DD2057">
      <w:pPr>
        <w:rPr>
          <w:rFonts w:ascii="Verdana" w:hAnsi="Verdana"/>
          <w:sz w:val="20"/>
          <w:szCs w:val="20"/>
        </w:rPr>
      </w:pPr>
    </w:p>
    <w:tbl>
      <w:tblPr>
        <w:tblW w:w="16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6FFFF"/>
        <w:tblLook w:val="00A0" w:firstRow="1" w:lastRow="0" w:firstColumn="1" w:lastColumn="0" w:noHBand="0" w:noVBand="0"/>
      </w:tblPr>
      <w:tblGrid>
        <w:gridCol w:w="2774"/>
        <w:gridCol w:w="2427"/>
        <w:gridCol w:w="2562"/>
        <w:gridCol w:w="2610"/>
        <w:gridCol w:w="3076"/>
        <w:gridCol w:w="2697"/>
      </w:tblGrid>
      <w:tr w:rsidR="00DD2057" w:rsidTr="00344AEA">
        <w:trPr>
          <w:trHeight w:val="235"/>
          <w:jc w:val="center"/>
        </w:trPr>
        <w:tc>
          <w:tcPr>
            <w:tcW w:w="16146" w:type="dxa"/>
            <w:gridSpan w:val="6"/>
            <w:tcBorders>
              <w:top w:val="single" w:sz="4" w:space="0" w:color="auto"/>
              <w:left w:val="single" w:sz="4" w:space="0" w:color="auto"/>
              <w:bottom w:val="single" w:sz="4" w:space="0" w:color="auto"/>
              <w:right w:val="single" w:sz="4" w:space="0" w:color="auto"/>
            </w:tcBorders>
            <w:shd w:val="clear" w:color="auto" w:fill="66FFFF"/>
          </w:tcPr>
          <w:p w:rsidR="00DD2057" w:rsidRDefault="00DD2057" w:rsidP="00344AEA">
            <w:pPr>
              <w:jc w:val="center"/>
              <w:rPr>
                <w:rFonts w:ascii="Verdana" w:hAnsi="Verdana"/>
                <w:b/>
                <w:sz w:val="18"/>
                <w:szCs w:val="18"/>
              </w:rPr>
            </w:pPr>
            <w:r>
              <w:rPr>
                <w:rFonts w:ascii="Verdana" w:hAnsi="Verdana"/>
                <w:b/>
                <w:sz w:val="18"/>
                <w:szCs w:val="18"/>
              </w:rPr>
              <w:lastRenderedPageBreak/>
              <w:t>Key Vocabulary</w:t>
            </w:r>
          </w:p>
          <w:p w:rsidR="00DD2057" w:rsidRDefault="00DD2057" w:rsidP="00344AEA">
            <w:pPr>
              <w:jc w:val="center"/>
              <w:rPr>
                <w:rFonts w:ascii="Verdana" w:hAnsi="Verdana"/>
                <w:b/>
                <w:sz w:val="18"/>
                <w:szCs w:val="18"/>
              </w:rPr>
            </w:pPr>
          </w:p>
        </w:tc>
      </w:tr>
      <w:tr w:rsidR="00DD2057" w:rsidTr="00344AEA">
        <w:trPr>
          <w:trHeight w:val="285"/>
          <w:jc w:val="center"/>
        </w:trPr>
        <w:tc>
          <w:tcPr>
            <w:tcW w:w="2774"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344AEA">
            <w:pPr>
              <w:rPr>
                <w:rFonts w:ascii="Verdana" w:hAnsi="Verdana"/>
                <w:b/>
                <w:sz w:val="18"/>
                <w:szCs w:val="18"/>
              </w:rPr>
            </w:pPr>
            <w:r>
              <w:rPr>
                <w:rFonts w:ascii="Verdana" w:hAnsi="Verdana"/>
                <w:b/>
                <w:sz w:val="18"/>
                <w:szCs w:val="18"/>
              </w:rPr>
              <w:t>Number and Place Value</w:t>
            </w:r>
          </w:p>
        </w:tc>
        <w:tc>
          <w:tcPr>
            <w:tcW w:w="2427"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344AEA">
            <w:pPr>
              <w:ind w:left="720"/>
              <w:rPr>
                <w:rFonts w:ascii="Verdana" w:hAnsi="Verdana"/>
                <w:b/>
                <w:sz w:val="18"/>
                <w:szCs w:val="18"/>
              </w:rPr>
            </w:pPr>
            <w:r>
              <w:rPr>
                <w:rFonts w:ascii="Verdana" w:hAnsi="Verdana"/>
                <w:b/>
                <w:sz w:val="18"/>
                <w:szCs w:val="18"/>
              </w:rPr>
              <w:t>Addition &amp; Subtraction</w:t>
            </w:r>
          </w:p>
        </w:tc>
        <w:tc>
          <w:tcPr>
            <w:tcW w:w="2562"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344AEA">
            <w:pPr>
              <w:rPr>
                <w:rFonts w:ascii="Verdana" w:hAnsi="Verdana"/>
                <w:b/>
                <w:sz w:val="18"/>
                <w:szCs w:val="18"/>
              </w:rPr>
            </w:pPr>
            <w:r>
              <w:rPr>
                <w:rFonts w:ascii="Verdana" w:hAnsi="Verdana"/>
                <w:b/>
                <w:sz w:val="18"/>
                <w:szCs w:val="18"/>
              </w:rPr>
              <w:t>Multiplication &amp; Division</w:t>
            </w:r>
          </w:p>
        </w:tc>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344AEA">
            <w:pPr>
              <w:rPr>
                <w:rFonts w:ascii="Verdana" w:hAnsi="Verdana"/>
                <w:b/>
                <w:sz w:val="18"/>
                <w:szCs w:val="18"/>
              </w:rPr>
            </w:pPr>
            <w:r>
              <w:rPr>
                <w:rFonts w:ascii="Verdana" w:hAnsi="Verdana"/>
                <w:b/>
                <w:sz w:val="18"/>
                <w:szCs w:val="18"/>
              </w:rPr>
              <w:t>Fractions</w:t>
            </w:r>
          </w:p>
        </w:tc>
        <w:tc>
          <w:tcPr>
            <w:tcW w:w="3076"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344AEA">
            <w:pPr>
              <w:rPr>
                <w:rFonts w:ascii="Verdana" w:hAnsi="Verdana"/>
                <w:b/>
                <w:sz w:val="18"/>
                <w:szCs w:val="18"/>
              </w:rPr>
            </w:pPr>
            <w:r>
              <w:rPr>
                <w:rFonts w:ascii="Verdana" w:hAnsi="Verdana"/>
                <w:b/>
                <w:sz w:val="18"/>
                <w:szCs w:val="18"/>
              </w:rPr>
              <w:t>Measurement</w:t>
            </w:r>
          </w:p>
        </w:tc>
        <w:tc>
          <w:tcPr>
            <w:tcW w:w="2697"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344AEA">
            <w:pPr>
              <w:rPr>
                <w:rFonts w:ascii="Verdana" w:hAnsi="Verdana"/>
                <w:b/>
                <w:sz w:val="18"/>
                <w:szCs w:val="18"/>
              </w:rPr>
            </w:pPr>
            <w:r>
              <w:rPr>
                <w:rFonts w:ascii="Verdana" w:hAnsi="Verdana"/>
                <w:b/>
                <w:sz w:val="18"/>
                <w:szCs w:val="18"/>
              </w:rPr>
              <w:t>Properties of Shape</w:t>
            </w:r>
          </w:p>
        </w:tc>
      </w:tr>
      <w:tr w:rsidR="00DD2057" w:rsidTr="00344AEA">
        <w:trPr>
          <w:trHeight w:val="10063"/>
          <w:jc w:val="center"/>
        </w:trPr>
        <w:tc>
          <w:tcPr>
            <w:tcW w:w="2774"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DD2057">
            <w:pPr>
              <w:numPr>
                <w:ilvl w:val="0"/>
                <w:numId w:val="33"/>
              </w:numPr>
              <w:rPr>
                <w:rFonts w:ascii="Verdana" w:hAnsi="Verdana"/>
                <w:sz w:val="18"/>
                <w:szCs w:val="18"/>
              </w:rPr>
            </w:pPr>
            <w:r>
              <w:rPr>
                <w:rFonts w:ascii="Verdana" w:hAnsi="Verdana"/>
                <w:sz w:val="18"/>
                <w:szCs w:val="18"/>
              </w:rPr>
              <w:t>one – one million (words)</w:t>
            </w:r>
          </w:p>
          <w:p w:rsidR="00DD2057" w:rsidRDefault="00DD2057" w:rsidP="00DD2057">
            <w:pPr>
              <w:numPr>
                <w:ilvl w:val="0"/>
                <w:numId w:val="33"/>
              </w:numPr>
              <w:rPr>
                <w:rFonts w:ascii="Verdana" w:hAnsi="Verdana"/>
                <w:sz w:val="18"/>
                <w:szCs w:val="18"/>
              </w:rPr>
            </w:pPr>
            <w:proofErr w:type="spellStart"/>
            <w:proofErr w:type="gramStart"/>
            <w:r>
              <w:rPr>
                <w:rFonts w:ascii="Verdana" w:hAnsi="Verdana"/>
                <w:sz w:val="18"/>
                <w:szCs w:val="18"/>
              </w:rPr>
              <w:t>tenth,hundredth</w:t>
            </w:r>
            <w:proofErr w:type="spellEnd"/>
            <w:proofErr w:type="gramEnd"/>
          </w:p>
          <w:p w:rsidR="00DD2057" w:rsidRDefault="00DD2057" w:rsidP="00DD2057">
            <w:pPr>
              <w:numPr>
                <w:ilvl w:val="0"/>
                <w:numId w:val="33"/>
              </w:numPr>
              <w:rPr>
                <w:rFonts w:ascii="Verdana" w:hAnsi="Verdana"/>
                <w:sz w:val="18"/>
                <w:szCs w:val="18"/>
              </w:rPr>
            </w:pPr>
            <w:r>
              <w:rPr>
                <w:rFonts w:ascii="Verdana" w:hAnsi="Verdana"/>
                <w:sz w:val="18"/>
                <w:szCs w:val="18"/>
              </w:rPr>
              <w:t>thousandth</w:t>
            </w:r>
          </w:p>
          <w:p w:rsidR="00DD2057" w:rsidRDefault="00DD2057" w:rsidP="00DD2057">
            <w:pPr>
              <w:numPr>
                <w:ilvl w:val="0"/>
                <w:numId w:val="33"/>
              </w:numPr>
              <w:rPr>
                <w:rFonts w:ascii="Verdana" w:hAnsi="Verdana"/>
                <w:sz w:val="18"/>
                <w:szCs w:val="18"/>
              </w:rPr>
            </w:pPr>
            <w:r>
              <w:rPr>
                <w:rFonts w:ascii="Verdana" w:hAnsi="Verdana"/>
                <w:sz w:val="18"/>
                <w:szCs w:val="18"/>
              </w:rPr>
              <w:t>negative numbers</w:t>
            </w:r>
          </w:p>
          <w:p w:rsidR="00DD2057" w:rsidRDefault="00DD2057" w:rsidP="00DD2057">
            <w:pPr>
              <w:numPr>
                <w:ilvl w:val="0"/>
                <w:numId w:val="33"/>
              </w:numPr>
              <w:rPr>
                <w:rFonts w:ascii="Verdana" w:hAnsi="Verdana"/>
                <w:sz w:val="18"/>
                <w:szCs w:val="18"/>
              </w:rPr>
            </w:pPr>
            <w:r>
              <w:rPr>
                <w:rFonts w:ascii="Verdana" w:hAnsi="Verdana"/>
                <w:sz w:val="18"/>
                <w:szCs w:val="18"/>
              </w:rPr>
              <w:t xml:space="preserve">positive numbers </w:t>
            </w:r>
          </w:p>
          <w:p w:rsidR="00DD2057" w:rsidRDefault="00DD2057" w:rsidP="00DD2057">
            <w:pPr>
              <w:numPr>
                <w:ilvl w:val="0"/>
                <w:numId w:val="33"/>
              </w:numPr>
              <w:rPr>
                <w:rFonts w:ascii="Verdana" w:hAnsi="Verdana"/>
                <w:sz w:val="18"/>
                <w:szCs w:val="18"/>
              </w:rPr>
            </w:pPr>
            <w:r>
              <w:rPr>
                <w:rFonts w:ascii="Verdana" w:hAnsi="Verdana"/>
                <w:sz w:val="18"/>
                <w:szCs w:val="18"/>
              </w:rPr>
              <w:t>Millions</w:t>
            </w:r>
          </w:p>
          <w:p w:rsidR="00DD2057" w:rsidRDefault="00DD2057" w:rsidP="00DD2057">
            <w:pPr>
              <w:numPr>
                <w:ilvl w:val="0"/>
                <w:numId w:val="33"/>
              </w:numPr>
              <w:rPr>
                <w:rFonts w:ascii="Verdana" w:hAnsi="Verdana"/>
                <w:sz w:val="18"/>
                <w:szCs w:val="18"/>
              </w:rPr>
            </w:pPr>
            <w:r>
              <w:rPr>
                <w:rFonts w:ascii="Verdana" w:hAnsi="Verdana"/>
                <w:sz w:val="18"/>
                <w:szCs w:val="18"/>
              </w:rPr>
              <w:t>Hundreds</w:t>
            </w:r>
          </w:p>
          <w:p w:rsidR="00DD2057" w:rsidRDefault="00DD2057" w:rsidP="00DD2057">
            <w:pPr>
              <w:numPr>
                <w:ilvl w:val="0"/>
                <w:numId w:val="33"/>
              </w:numPr>
              <w:rPr>
                <w:rFonts w:ascii="Verdana" w:hAnsi="Verdana"/>
                <w:sz w:val="18"/>
                <w:szCs w:val="18"/>
              </w:rPr>
            </w:pPr>
            <w:r>
              <w:rPr>
                <w:rFonts w:ascii="Verdana" w:hAnsi="Verdana"/>
                <w:sz w:val="18"/>
                <w:szCs w:val="18"/>
              </w:rPr>
              <w:t>Ten Thousands</w:t>
            </w:r>
          </w:p>
          <w:p w:rsidR="00DD2057" w:rsidRDefault="00DD2057" w:rsidP="00DD2057">
            <w:pPr>
              <w:numPr>
                <w:ilvl w:val="0"/>
                <w:numId w:val="33"/>
              </w:numPr>
              <w:rPr>
                <w:rFonts w:ascii="Verdana" w:hAnsi="Verdana"/>
                <w:sz w:val="18"/>
                <w:szCs w:val="18"/>
              </w:rPr>
            </w:pPr>
            <w:r>
              <w:rPr>
                <w:rFonts w:ascii="Verdana" w:hAnsi="Verdana"/>
                <w:sz w:val="18"/>
                <w:szCs w:val="18"/>
              </w:rPr>
              <w:t>Thousands Hundreds</w:t>
            </w:r>
          </w:p>
          <w:p w:rsidR="00DD2057" w:rsidRDefault="00DD2057" w:rsidP="00DD2057">
            <w:pPr>
              <w:numPr>
                <w:ilvl w:val="0"/>
                <w:numId w:val="33"/>
              </w:numPr>
              <w:rPr>
                <w:rFonts w:ascii="Verdana" w:hAnsi="Verdana"/>
                <w:sz w:val="18"/>
                <w:szCs w:val="18"/>
              </w:rPr>
            </w:pPr>
            <w:r>
              <w:rPr>
                <w:rFonts w:ascii="Verdana" w:hAnsi="Verdana"/>
                <w:sz w:val="18"/>
                <w:szCs w:val="18"/>
              </w:rPr>
              <w:t>Tens</w:t>
            </w:r>
          </w:p>
          <w:p w:rsidR="00DD2057" w:rsidRDefault="00DD2057" w:rsidP="00DD2057">
            <w:pPr>
              <w:numPr>
                <w:ilvl w:val="0"/>
                <w:numId w:val="33"/>
              </w:numPr>
              <w:rPr>
                <w:rFonts w:ascii="Verdana" w:hAnsi="Verdana"/>
                <w:sz w:val="18"/>
                <w:szCs w:val="18"/>
              </w:rPr>
            </w:pPr>
            <w:r>
              <w:rPr>
                <w:rFonts w:ascii="Verdana" w:hAnsi="Verdana"/>
                <w:sz w:val="18"/>
                <w:szCs w:val="18"/>
              </w:rPr>
              <w:t>Ones</w:t>
            </w:r>
          </w:p>
          <w:p w:rsidR="00DD2057" w:rsidRDefault="00DD2057" w:rsidP="00DD2057">
            <w:pPr>
              <w:numPr>
                <w:ilvl w:val="0"/>
                <w:numId w:val="33"/>
              </w:numPr>
              <w:rPr>
                <w:rFonts w:ascii="Verdana" w:hAnsi="Verdana"/>
                <w:sz w:val="18"/>
                <w:szCs w:val="18"/>
              </w:rPr>
            </w:pPr>
            <w:r>
              <w:rPr>
                <w:rFonts w:ascii="Verdana" w:hAnsi="Verdana"/>
                <w:sz w:val="18"/>
                <w:szCs w:val="18"/>
              </w:rPr>
              <w:t xml:space="preserve">counting on </w:t>
            </w:r>
          </w:p>
          <w:p w:rsidR="00DD2057" w:rsidRDefault="00DD2057" w:rsidP="00DD2057">
            <w:pPr>
              <w:numPr>
                <w:ilvl w:val="0"/>
                <w:numId w:val="33"/>
              </w:numPr>
              <w:rPr>
                <w:rFonts w:ascii="Verdana" w:hAnsi="Verdana"/>
                <w:sz w:val="18"/>
                <w:szCs w:val="18"/>
              </w:rPr>
            </w:pPr>
            <w:r>
              <w:rPr>
                <w:rFonts w:ascii="Verdana" w:hAnsi="Verdana"/>
                <w:sz w:val="18"/>
                <w:szCs w:val="18"/>
              </w:rPr>
              <w:t>counting back</w:t>
            </w:r>
          </w:p>
          <w:p w:rsidR="00DD2057" w:rsidRDefault="00DD2057" w:rsidP="00DD2057">
            <w:pPr>
              <w:numPr>
                <w:ilvl w:val="0"/>
                <w:numId w:val="33"/>
              </w:numPr>
              <w:rPr>
                <w:rFonts w:ascii="Verdana" w:hAnsi="Verdana"/>
                <w:sz w:val="18"/>
                <w:szCs w:val="18"/>
              </w:rPr>
            </w:pPr>
            <w:r>
              <w:rPr>
                <w:rFonts w:ascii="Verdana" w:hAnsi="Verdana"/>
                <w:sz w:val="18"/>
                <w:szCs w:val="18"/>
              </w:rPr>
              <w:t>one-digit</w:t>
            </w:r>
          </w:p>
          <w:p w:rsidR="00DD2057" w:rsidRDefault="00DD2057" w:rsidP="00DD2057">
            <w:pPr>
              <w:numPr>
                <w:ilvl w:val="0"/>
                <w:numId w:val="33"/>
              </w:numPr>
              <w:rPr>
                <w:rFonts w:ascii="Verdana" w:hAnsi="Verdana"/>
                <w:sz w:val="18"/>
                <w:szCs w:val="18"/>
              </w:rPr>
            </w:pPr>
            <w:r>
              <w:rPr>
                <w:rFonts w:ascii="Verdana" w:hAnsi="Verdana"/>
                <w:sz w:val="18"/>
                <w:szCs w:val="18"/>
              </w:rPr>
              <w:t>two-digit</w:t>
            </w:r>
          </w:p>
          <w:p w:rsidR="00DD2057" w:rsidRDefault="00DD2057" w:rsidP="00DD2057">
            <w:pPr>
              <w:numPr>
                <w:ilvl w:val="0"/>
                <w:numId w:val="33"/>
              </w:numPr>
              <w:rPr>
                <w:rFonts w:ascii="Verdana" w:hAnsi="Verdana"/>
                <w:sz w:val="18"/>
                <w:szCs w:val="18"/>
              </w:rPr>
            </w:pPr>
            <w:r>
              <w:rPr>
                <w:rFonts w:ascii="Verdana" w:hAnsi="Verdana"/>
                <w:sz w:val="18"/>
                <w:szCs w:val="18"/>
              </w:rPr>
              <w:t>three-digits</w:t>
            </w:r>
          </w:p>
          <w:p w:rsidR="00DD2057" w:rsidRDefault="00DD2057" w:rsidP="00DD2057">
            <w:pPr>
              <w:numPr>
                <w:ilvl w:val="0"/>
                <w:numId w:val="33"/>
              </w:numPr>
              <w:rPr>
                <w:rFonts w:ascii="Verdana" w:hAnsi="Verdana"/>
                <w:sz w:val="18"/>
                <w:szCs w:val="18"/>
              </w:rPr>
            </w:pPr>
            <w:r>
              <w:rPr>
                <w:rFonts w:ascii="Verdana" w:hAnsi="Verdana"/>
                <w:sz w:val="18"/>
                <w:szCs w:val="18"/>
              </w:rPr>
              <w:t>ones, tens, hundreds</w:t>
            </w:r>
          </w:p>
          <w:p w:rsidR="00DD2057" w:rsidRDefault="00DD2057" w:rsidP="00DD2057">
            <w:pPr>
              <w:numPr>
                <w:ilvl w:val="0"/>
                <w:numId w:val="33"/>
              </w:numPr>
              <w:rPr>
                <w:rFonts w:ascii="Verdana" w:hAnsi="Verdana"/>
                <w:sz w:val="18"/>
                <w:szCs w:val="18"/>
              </w:rPr>
            </w:pPr>
            <w:r>
              <w:rPr>
                <w:rFonts w:ascii="Verdana" w:hAnsi="Verdana"/>
                <w:sz w:val="18"/>
                <w:szCs w:val="18"/>
              </w:rPr>
              <w:t>1000 less than</w:t>
            </w:r>
          </w:p>
          <w:p w:rsidR="00DD2057" w:rsidRDefault="00DD2057" w:rsidP="00DD2057">
            <w:pPr>
              <w:numPr>
                <w:ilvl w:val="0"/>
                <w:numId w:val="33"/>
              </w:numPr>
              <w:rPr>
                <w:rFonts w:ascii="Verdana" w:hAnsi="Verdana"/>
                <w:sz w:val="18"/>
                <w:szCs w:val="18"/>
              </w:rPr>
            </w:pPr>
            <w:r>
              <w:rPr>
                <w:rFonts w:ascii="Verdana" w:hAnsi="Verdana"/>
                <w:sz w:val="18"/>
                <w:szCs w:val="18"/>
              </w:rPr>
              <w:t>1000 more than</w:t>
            </w:r>
          </w:p>
          <w:p w:rsidR="00DD2057" w:rsidRDefault="00DD2057" w:rsidP="00DD2057">
            <w:pPr>
              <w:numPr>
                <w:ilvl w:val="0"/>
                <w:numId w:val="33"/>
              </w:numPr>
              <w:rPr>
                <w:rFonts w:ascii="Verdana" w:hAnsi="Verdana"/>
                <w:sz w:val="18"/>
                <w:szCs w:val="18"/>
              </w:rPr>
            </w:pPr>
            <w:r>
              <w:rPr>
                <w:rFonts w:ascii="Verdana" w:hAnsi="Verdana"/>
                <w:sz w:val="18"/>
                <w:szCs w:val="18"/>
              </w:rPr>
              <w:t xml:space="preserve">rounding </w:t>
            </w:r>
            <w:proofErr w:type="gramStart"/>
            <w:r>
              <w:rPr>
                <w:rFonts w:ascii="Verdana" w:hAnsi="Verdana"/>
                <w:sz w:val="18"/>
                <w:szCs w:val="18"/>
              </w:rPr>
              <w:t>to..</w:t>
            </w:r>
            <w:proofErr w:type="gramEnd"/>
          </w:p>
          <w:p w:rsidR="00DD2057" w:rsidRDefault="00DD2057" w:rsidP="00DD2057">
            <w:pPr>
              <w:numPr>
                <w:ilvl w:val="0"/>
                <w:numId w:val="33"/>
              </w:numPr>
              <w:rPr>
                <w:rFonts w:ascii="Verdana" w:hAnsi="Verdana"/>
                <w:sz w:val="18"/>
                <w:szCs w:val="18"/>
              </w:rPr>
            </w:pPr>
            <w:r>
              <w:rPr>
                <w:rFonts w:ascii="Verdana" w:hAnsi="Verdana"/>
                <w:sz w:val="18"/>
                <w:szCs w:val="18"/>
              </w:rPr>
              <w:t>number line</w:t>
            </w:r>
          </w:p>
          <w:p w:rsidR="00DD2057" w:rsidRDefault="00DD2057" w:rsidP="00DD2057">
            <w:pPr>
              <w:numPr>
                <w:ilvl w:val="0"/>
                <w:numId w:val="33"/>
              </w:numPr>
              <w:rPr>
                <w:rFonts w:ascii="Verdana" w:hAnsi="Verdana"/>
                <w:sz w:val="18"/>
                <w:szCs w:val="18"/>
              </w:rPr>
            </w:pPr>
            <w:r>
              <w:rPr>
                <w:rFonts w:ascii="Verdana" w:hAnsi="Verdana"/>
                <w:sz w:val="18"/>
                <w:szCs w:val="18"/>
              </w:rPr>
              <w:t>smaller</w:t>
            </w:r>
          </w:p>
          <w:p w:rsidR="00DD2057" w:rsidRDefault="00DD2057" w:rsidP="00DD2057">
            <w:pPr>
              <w:numPr>
                <w:ilvl w:val="0"/>
                <w:numId w:val="33"/>
              </w:numPr>
              <w:rPr>
                <w:rFonts w:ascii="Verdana" w:hAnsi="Verdana"/>
                <w:sz w:val="18"/>
                <w:szCs w:val="18"/>
              </w:rPr>
            </w:pPr>
            <w:r>
              <w:rPr>
                <w:rFonts w:ascii="Verdana" w:hAnsi="Verdana"/>
                <w:sz w:val="18"/>
                <w:szCs w:val="18"/>
              </w:rPr>
              <w:t>greater</w:t>
            </w:r>
          </w:p>
          <w:p w:rsidR="00DD2057" w:rsidRDefault="00DD2057" w:rsidP="00DD2057">
            <w:pPr>
              <w:numPr>
                <w:ilvl w:val="0"/>
                <w:numId w:val="33"/>
              </w:numPr>
              <w:rPr>
                <w:rFonts w:ascii="Verdana" w:hAnsi="Verdana"/>
                <w:sz w:val="18"/>
                <w:szCs w:val="18"/>
              </w:rPr>
            </w:pPr>
            <w:r>
              <w:rPr>
                <w:rFonts w:ascii="Verdana" w:hAnsi="Verdana"/>
                <w:sz w:val="18"/>
                <w:szCs w:val="18"/>
              </w:rPr>
              <w:t>smaller than</w:t>
            </w:r>
          </w:p>
          <w:p w:rsidR="00DD2057" w:rsidRDefault="00DD2057" w:rsidP="00DD2057">
            <w:pPr>
              <w:numPr>
                <w:ilvl w:val="0"/>
                <w:numId w:val="33"/>
              </w:numPr>
              <w:rPr>
                <w:rFonts w:ascii="Verdana" w:hAnsi="Verdana"/>
                <w:sz w:val="18"/>
                <w:szCs w:val="18"/>
              </w:rPr>
            </w:pPr>
            <w:r>
              <w:rPr>
                <w:rFonts w:ascii="Verdana" w:hAnsi="Verdana"/>
                <w:sz w:val="18"/>
                <w:szCs w:val="18"/>
              </w:rPr>
              <w:t>less than</w:t>
            </w:r>
          </w:p>
          <w:p w:rsidR="00DD2057" w:rsidRDefault="00DD2057" w:rsidP="00DD2057">
            <w:pPr>
              <w:numPr>
                <w:ilvl w:val="0"/>
                <w:numId w:val="33"/>
              </w:numPr>
              <w:rPr>
                <w:rFonts w:ascii="Verdana" w:hAnsi="Verdana"/>
                <w:sz w:val="18"/>
                <w:szCs w:val="18"/>
              </w:rPr>
            </w:pPr>
            <w:r>
              <w:rPr>
                <w:rFonts w:ascii="Verdana" w:hAnsi="Verdana"/>
                <w:sz w:val="18"/>
                <w:szCs w:val="18"/>
              </w:rPr>
              <w:t>greater than</w:t>
            </w:r>
          </w:p>
          <w:p w:rsidR="00DD2057" w:rsidRDefault="00DD2057" w:rsidP="00DD2057">
            <w:pPr>
              <w:numPr>
                <w:ilvl w:val="0"/>
                <w:numId w:val="33"/>
              </w:numPr>
              <w:rPr>
                <w:rFonts w:ascii="Verdana" w:hAnsi="Verdana"/>
                <w:sz w:val="18"/>
                <w:szCs w:val="18"/>
              </w:rPr>
            </w:pPr>
            <w:r>
              <w:rPr>
                <w:rFonts w:ascii="Verdana" w:hAnsi="Verdana"/>
                <w:sz w:val="18"/>
                <w:szCs w:val="18"/>
              </w:rPr>
              <w:t xml:space="preserve">even </w:t>
            </w:r>
          </w:p>
          <w:p w:rsidR="00DD2057" w:rsidRDefault="00DD2057" w:rsidP="00DD2057">
            <w:pPr>
              <w:numPr>
                <w:ilvl w:val="0"/>
                <w:numId w:val="33"/>
              </w:numPr>
              <w:rPr>
                <w:rFonts w:ascii="Verdana" w:hAnsi="Verdana"/>
                <w:sz w:val="18"/>
                <w:szCs w:val="18"/>
              </w:rPr>
            </w:pPr>
            <w:r>
              <w:rPr>
                <w:rFonts w:ascii="Verdana" w:hAnsi="Verdana"/>
                <w:sz w:val="18"/>
                <w:szCs w:val="18"/>
              </w:rPr>
              <w:t>odd</w:t>
            </w:r>
          </w:p>
          <w:p w:rsidR="00DD2057" w:rsidRDefault="00DD2057" w:rsidP="00DD2057">
            <w:pPr>
              <w:numPr>
                <w:ilvl w:val="0"/>
                <w:numId w:val="33"/>
              </w:numPr>
              <w:rPr>
                <w:rFonts w:ascii="Verdana" w:hAnsi="Verdana"/>
                <w:sz w:val="18"/>
                <w:szCs w:val="18"/>
              </w:rPr>
            </w:pPr>
            <w:r>
              <w:rPr>
                <w:rFonts w:ascii="Verdana" w:hAnsi="Verdana" w:cs="ArialMT"/>
                <w:sz w:val="18"/>
                <w:szCs w:val="18"/>
              </w:rPr>
              <w:t xml:space="preserve">equal to, </w:t>
            </w:r>
          </w:p>
          <w:p w:rsidR="00DD2057" w:rsidRDefault="00DD2057" w:rsidP="00DD2057">
            <w:pPr>
              <w:numPr>
                <w:ilvl w:val="0"/>
                <w:numId w:val="33"/>
              </w:numPr>
              <w:rPr>
                <w:rFonts w:ascii="Verdana" w:hAnsi="Verdana"/>
                <w:sz w:val="18"/>
                <w:szCs w:val="18"/>
              </w:rPr>
            </w:pPr>
            <w:r>
              <w:rPr>
                <w:rFonts w:ascii="Verdana" w:hAnsi="Verdana" w:cs="ArialMT"/>
                <w:sz w:val="18"/>
                <w:szCs w:val="18"/>
              </w:rPr>
              <w:t>more than, less than</w:t>
            </w:r>
          </w:p>
          <w:p w:rsidR="00DD2057" w:rsidRDefault="00DD2057" w:rsidP="00DD2057">
            <w:pPr>
              <w:numPr>
                <w:ilvl w:val="0"/>
                <w:numId w:val="33"/>
              </w:numPr>
              <w:rPr>
                <w:rFonts w:ascii="Verdana" w:hAnsi="Verdana"/>
                <w:sz w:val="18"/>
                <w:szCs w:val="18"/>
              </w:rPr>
            </w:pPr>
            <w:r>
              <w:rPr>
                <w:rFonts w:ascii="Verdana" w:hAnsi="Verdana" w:cs="ArialMT"/>
                <w:sz w:val="18"/>
                <w:szCs w:val="18"/>
              </w:rPr>
              <w:t xml:space="preserve">fewer </w:t>
            </w:r>
          </w:p>
          <w:p w:rsidR="00DD2057" w:rsidRDefault="00DD2057" w:rsidP="00DD2057">
            <w:pPr>
              <w:numPr>
                <w:ilvl w:val="0"/>
                <w:numId w:val="33"/>
              </w:numPr>
              <w:rPr>
                <w:rFonts w:ascii="Verdana" w:hAnsi="Verdana"/>
                <w:sz w:val="18"/>
                <w:szCs w:val="18"/>
              </w:rPr>
            </w:pPr>
            <w:r>
              <w:rPr>
                <w:rFonts w:ascii="Verdana" w:hAnsi="Verdana" w:cs="ArialMT"/>
                <w:sz w:val="18"/>
                <w:szCs w:val="18"/>
              </w:rPr>
              <w:t xml:space="preserve">most </w:t>
            </w:r>
          </w:p>
          <w:p w:rsidR="00DD2057" w:rsidRDefault="00DD2057" w:rsidP="00DD2057">
            <w:pPr>
              <w:numPr>
                <w:ilvl w:val="0"/>
                <w:numId w:val="33"/>
              </w:numPr>
              <w:rPr>
                <w:rFonts w:ascii="Verdana" w:hAnsi="Verdana"/>
                <w:sz w:val="18"/>
                <w:szCs w:val="18"/>
              </w:rPr>
            </w:pPr>
            <w:r>
              <w:rPr>
                <w:rFonts w:ascii="Verdana" w:hAnsi="Verdana" w:cs="ArialMT"/>
                <w:sz w:val="18"/>
                <w:szCs w:val="18"/>
              </w:rPr>
              <w:t>least</w:t>
            </w:r>
          </w:p>
          <w:p w:rsidR="00DD2057" w:rsidRDefault="00DD2057" w:rsidP="00DD2057">
            <w:pPr>
              <w:numPr>
                <w:ilvl w:val="0"/>
                <w:numId w:val="33"/>
              </w:numPr>
              <w:rPr>
                <w:rFonts w:ascii="Verdana" w:hAnsi="Verdana"/>
                <w:sz w:val="18"/>
                <w:szCs w:val="18"/>
              </w:rPr>
            </w:pPr>
            <w:r>
              <w:rPr>
                <w:rFonts w:ascii="Verdana" w:hAnsi="Verdana" w:cs="ArialMT"/>
                <w:sz w:val="18"/>
                <w:szCs w:val="18"/>
              </w:rPr>
              <w:t>multiples of</w:t>
            </w:r>
          </w:p>
          <w:p w:rsidR="00DD2057" w:rsidRDefault="00DD2057" w:rsidP="00DD2057">
            <w:pPr>
              <w:numPr>
                <w:ilvl w:val="0"/>
                <w:numId w:val="33"/>
              </w:numPr>
              <w:rPr>
                <w:rFonts w:ascii="Verdana" w:hAnsi="Verdana"/>
                <w:sz w:val="18"/>
                <w:szCs w:val="18"/>
              </w:rPr>
            </w:pPr>
            <w:r>
              <w:rPr>
                <w:rFonts w:ascii="Verdana" w:hAnsi="Verdana" w:cs="ArialMT"/>
                <w:sz w:val="18"/>
                <w:szCs w:val="18"/>
              </w:rPr>
              <w:t>double</w:t>
            </w:r>
          </w:p>
          <w:p w:rsidR="00DD2057" w:rsidRDefault="00DD2057" w:rsidP="00DD2057">
            <w:pPr>
              <w:numPr>
                <w:ilvl w:val="0"/>
                <w:numId w:val="33"/>
              </w:numPr>
              <w:rPr>
                <w:rFonts w:ascii="Verdana" w:hAnsi="Verdana"/>
                <w:sz w:val="18"/>
                <w:szCs w:val="18"/>
              </w:rPr>
            </w:pPr>
            <w:r>
              <w:rPr>
                <w:rFonts w:ascii="Verdana" w:hAnsi="Verdana" w:cs="ArialMT"/>
                <w:sz w:val="18"/>
                <w:szCs w:val="18"/>
              </w:rPr>
              <w:t>half</w:t>
            </w:r>
          </w:p>
          <w:p w:rsidR="00DD2057" w:rsidRDefault="00DD2057" w:rsidP="00DD2057">
            <w:pPr>
              <w:numPr>
                <w:ilvl w:val="0"/>
                <w:numId w:val="33"/>
              </w:numPr>
              <w:rPr>
                <w:rFonts w:ascii="Verdana" w:hAnsi="Verdana"/>
                <w:sz w:val="18"/>
                <w:szCs w:val="18"/>
              </w:rPr>
            </w:pPr>
            <w:r>
              <w:rPr>
                <w:rFonts w:ascii="Verdana" w:hAnsi="Verdana"/>
                <w:sz w:val="18"/>
                <w:szCs w:val="18"/>
              </w:rPr>
              <w:t>counters</w:t>
            </w:r>
          </w:p>
          <w:p w:rsidR="00DD2057" w:rsidRDefault="00DD2057" w:rsidP="00DD2057">
            <w:pPr>
              <w:numPr>
                <w:ilvl w:val="0"/>
                <w:numId w:val="33"/>
              </w:numPr>
              <w:rPr>
                <w:rFonts w:ascii="Verdana" w:hAnsi="Verdana"/>
                <w:sz w:val="18"/>
                <w:szCs w:val="18"/>
              </w:rPr>
            </w:pPr>
            <w:r>
              <w:rPr>
                <w:rFonts w:ascii="Verdana" w:hAnsi="Verdana"/>
                <w:sz w:val="18"/>
                <w:szCs w:val="18"/>
              </w:rPr>
              <w:t>dienes</w:t>
            </w:r>
          </w:p>
          <w:p w:rsidR="00DD2057" w:rsidRDefault="00DD2057" w:rsidP="00DD2057">
            <w:pPr>
              <w:numPr>
                <w:ilvl w:val="0"/>
                <w:numId w:val="33"/>
              </w:numPr>
              <w:rPr>
                <w:rFonts w:ascii="Verdana" w:hAnsi="Verdana"/>
                <w:sz w:val="18"/>
                <w:szCs w:val="18"/>
              </w:rPr>
            </w:pPr>
            <w:proofErr w:type="spellStart"/>
            <w:r>
              <w:rPr>
                <w:rFonts w:ascii="Verdana" w:hAnsi="Verdana"/>
                <w:sz w:val="18"/>
                <w:szCs w:val="18"/>
              </w:rPr>
              <w:t>numicon</w:t>
            </w:r>
            <w:proofErr w:type="spellEnd"/>
          </w:p>
          <w:p w:rsidR="00DD2057" w:rsidRDefault="00DD2057" w:rsidP="00DD2057">
            <w:pPr>
              <w:numPr>
                <w:ilvl w:val="0"/>
                <w:numId w:val="33"/>
              </w:numPr>
              <w:rPr>
                <w:rFonts w:ascii="Verdana" w:hAnsi="Verdana"/>
                <w:sz w:val="18"/>
                <w:szCs w:val="18"/>
              </w:rPr>
            </w:pPr>
            <w:r>
              <w:rPr>
                <w:rFonts w:ascii="Verdana" w:hAnsi="Verdana"/>
                <w:sz w:val="18"/>
                <w:szCs w:val="18"/>
              </w:rPr>
              <w:t>partition</w:t>
            </w:r>
          </w:p>
          <w:p w:rsidR="00DD2057" w:rsidRDefault="00DD2057" w:rsidP="00DD2057">
            <w:pPr>
              <w:numPr>
                <w:ilvl w:val="0"/>
                <w:numId w:val="33"/>
              </w:numPr>
              <w:rPr>
                <w:rFonts w:ascii="Verdana" w:hAnsi="Verdana"/>
                <w:sz w:val="18"/>
                <w:szCs w:val="18"/>
              </w:rPr>
            </w:pPr>
            <w:r>
              <w:rPr>
                <w:rFonts w:ascii="Verdana" w:hAnsi="Verdana"/>
                <w:sz w:val="18"/>
                <w:szCs w:val="18"/>
              </w:rPr>
              <w:t>part whole model</w:t>
            </w:r>
          </w:p>
        </w:tc>
        <w:tc>
          <w:tcPr>
            <w:tcW w:w="2427"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DD2057">
            <w:pPr>
              <w:numPr>
                <w:ilvl w:val="0"/>
                <w:numId w:val="33"/>
              </w:numPr>
              <w:rPr>
                <w:rFonts w:ascii="Verdana" w:hAnsi="Verdana"/>
                <w:sz w:val="18"/>
                <w:szCs w:val="18"/>
              </w:rPr>
            </w:pPr>
            <w:r>
              <w:rPr>
                <w:rFonts w:ascii="Verdana" w:hAnsi="Verdana"/>
                <w:sz w:val="18"/>
                <w:szCs w:val="18"/>
              </w:rPr>
              <w:t>add</w:t>
            </w:r>
          </w:p>
          <w:p w:rsidR="00DD2057" w:rsidRDefault="00DD2057" w:rsidP="00DD2057">
            <w:pPr>
              <w:numPr>
                <w:ilvl w:val="0"/>
                <w:numId w:val="33"/>
              </w:numPr>
              <w:rPr>
                <w:rFonts w:ascii="Verdana" w:hAnsi="Verdana"/>
                <w:sz w:val="18"/>
                <w:szCs w:val="18"/>
              </w:rPr>
            </w:pPr>
            <w:r>
              <w:rPr>
                <w:rFonts w:ascii="Verdana" w:hAnsi="Verdana"/>
                <w:sz w:val="18"/>
                <w:szCs w:val="18"/>
              </w:rPr>
              <w:t>addition</w:t>
            </w:r>
          </w:p>
          <w:p w:rsidR="00DD2057" w:rsidRDefault="00DD2057" w:rsidP="00DD2057">
            <w:pPr>
              <w:numPr>
                <w:ilvl w:val="0"/>
                <w:numId w:val="33"/>
              </w:numPr>
              <w:rPr>
                <w:rFonts w:ascii="Verdana" w:hAnsi="Verdana"/>
                <w:sz w:val="18"/>
                <w:szCs w:val="18"/>
              </w:rPr>
            </w:pPr>
            <w:r>
              <w:rPr>
                <w:rFonts w:ascii="Verdana" w:hAnsi="Verdana"/>
                <w:sz w:val="18"/>
                <w:szCs w:val="18"/>
              </w:rPr>
              <w:t>increase</w:t>
            </w:r>
          </w:p>
          <w:p w:rsidR="00DD2057" w:rsidRDefault="00DD2057" w:rsidP="00DD2057">
            <w:pPr>
              <w:numPr>
                <w:ilvl w:val="0"/>
                <w:numId w:val="33"/>
              </w:numPr>
              <w:rPr>
                <w:rFonts w:ascii="Verdana" w:hAnsi="Verdana"/>
                <w:sz w:val="18"/>
                <w:szCs w:val="18"/>
              </w:rPr>
            </w:pPr>
            <w:r>
              <w:rPr>
                <w:rFonts w:ascii="Verdana" w:hAnsi="Verdana"/>
                <w:sz w:val="18"/>
                <w:szCs w:val="18"/>
              </w:rPr>
              <w:t>decrease</w:t>
            </w:r>
          </w:p>
          <w:p w:rsidR="00DD2057" w:rsidRDefault="00DD2057" w:rsidP="00DD2057">
            <w:pPr>
              <w:numPr>
                <w:ilvl w:val="0"/>
                <w:numId w:val="33"/>
              </w:numPr>
              <w:rPr>
                <w:rFonts w:ascii="Verdana" w:hAnsi="Verdana"/>
                <w:sz w:val="18"/>
                <w:szCs w:val="18"/>
              </w:rPr>
            </w:pPr>
            <w:r>
              <w:rPr>
                <w:rFonts w:ascii="Verdana" w:hAnsi="Verdana"/>
                <w:sz w:val="18"/>
                <w:szCs w:val="18"/>
              </w:rPr>
              <w:t>altogether</w:t>
            </w:r>
          </w:p>
          <w:p w:rsidR="00DD2057" w:rsidRDefault="00DD2057" w:rsidP="00DD2057">
            <w:pPr>
              <w:numPr>
                <w:ilvl w:val="0"/>
                <w:numId w:val="33"/>
              </w:numPr>
              <w:rPr>
                <w:rFonts w:ascii="Verdana" w:hAnsi="Verdana"/>
                <w:sz w:val="18"/>
                <w:szCs w:val="18"/>
              </w:rPr>
            </w:pPr>
            <w:r>
              <w:rPr>
                <w:rFonts w:ascii="Verdana" w:hAnsi="Verdana"/>
                <w:sz w:val="18"/>
                <w:szCs w:val="18"/>
              </w:rPr>
              <w:t>combined</w:t>
            </w:r>
          </w:p>
          <w:p w:rsidR="00DD2057" w:rsidRDefault="00DD2057" w:rsidP="00DD2057">
            <w:pPr>
              <w:numPr>
                <w:ilvl w:val="0"/>
                <w:numId w:val="33"/>
              </w:numPr>
              <w:rPr>
                <w:rFonts w:ascii="Verdana" w:hAnsi="Verdana"/>
                <w:sz w:val="18"/>
                <w:szCs w:val="18"/>
              </w:rPr>
            </w:pPr>
            <w:r>
              <w:rPr>
                <w:rFonts w:ascii="Verdana" w:hAnsi="Verdana"/>
                <w:sz w:val="18"/>
                <w:szCs w:val="18"/>
              </w:rPr>
              <w:t>more</w:t>
            </w:r>
          </w:p>
          <w:p w:rsidR="00DD2057" w:rsidRDefault="00DD2057" w:rsidP="00DD2057">
            <w:pPr>
              <w:numPr>
                <w:ilvl w:val="0"/>
                <w:numId w:val="33"/>
              </w:numPr>
              <w:rPr>
                <w:rFonts w:ascii="Verdana" w:hAnsi="Verdana"/>
                <w:sz w:val="18"/>
                <w:szCs w:val="18"/>
              </w:rPr>
            </w:pPr>
            <w:r>
              <w:rPr>
                <w:rFonts w:ascii="Verdana" w:hAnsi="Verdana"/>
                <w:sz w:val="18"/>
                <w:szCs w:val="18"/>
              </w:rPr>
              <w:t>sum</w:t>
            </w:r>
          </w:p>
          <w:p w:rsidR="00DD2057" w:rsidRDefault="00DD2057" w:rsidP="00DD2057">
            <w:pPr>
              <w:numPr>
                <w:ilvl w:val="0"/>
                <w:numId w:val="33"/>
              </w:numPr>
              <w:rPr>
                <w:rFonts w:ascii="Verdana" w:hAnsi="Verdana"/>
                <w:sz w:val="18"/>
                <w:szCs w:val="18"/>
              </w:rPr>
            </w:pPr>
            <w:r>
              <w:rPr>
                <w:rFonts w:ascii="Verdana" w:hAnsi="Verdana"/>
                <w:sz w:val="18"/>
                <w:szCs w:val="18"/>
              </w:rPr>
              <w:t>and</w:t>
            </w:r>
          </w:p>
          <w:p w:rsidR="00DD2057" w:rsidRDefault="00DD2057" w:rsidP="00DD2057">
            <w:pPr>
              <w:numPr>
                <w:ilvl w:val="0"/>
                <w:numId w:val="33"/>
              </w:numPr>
              <w:rPr>
                <w:rFonts w:ascii="Verdana" w:hAnsi="Verdana"/>
                <w:sz w:val="18"/>
                <w:szCs w:val="18"/>
              </w:rPr>
            </w:pPr>
            <w:r>
              <w:rPr>
                <w:rFonts w:ascii="Verdana" w:hAnsi="Verdana"/>
                <w:sz w:val="18"/>
                <w:szCs w:val="18"/>
              </w:rPr>
              <w:t>plus</w:t>
            </w:r>
          </w:p>
          <w:p w:rsidR="00DD2057" w:rsidRDefault="00DD2057" w:rsidP="00DD2057">
            <w:pPr>
              <w:numPr>
                <w:ilvl w:val="0"/>
                <w:numId w:val="33"/>
              </w:numPr>
              <w:rPr>
                <w:rFonts w:ascii="Verdana" w:hAnsi="Verdana"/>
                <w:sz w:val="18"/>
                <w:szCs w:val="18"/>
              </w:rPr>
            </w:pPr>
            <w:r>
              <w:rPr>
                <w:rFonts w:ascii="Verdana" w:hAnsi="Verdana"/>
                <w:sz w:val="18"/>
                <w:szCs w:val="18"/>
              </w:rPr>
              <w:t>total</w:t>
            </w:r>
          </w:p>
          <w:p w:rsidR="00DD2057" w:rsidRDefault="00DD2057" w:rsidP="00DD2057">
            <w:pPr>
              <w:numPr>
                <w:ilvl w:val="0"/>
                <w:numId w:val="33"/>
              </w:numPr>
              <w:rPr>
                <w:rFonts w:ascii="Verdana" w:hAnsi="Verdana"/>
                <w:sz w:val="18"/>
                <w:szCs w:val="18"/>
              </w:rPr>
            </w:pPr>
            <w:r>
              <w:rPr>
                <w:rFonts w:ascii="Verdana" w:hAnsi="Verdana"/>
                <w:sz w:val="18"/>
                <w:szCs w:val="18"/>
              </w:rPr>
              <w:t>double</w:t>
            </w:r>
          </w:p>
          <w:p w:rsidR="00DD2057" w:rsidRDefault="00DD2057" w:rsidP="00DD2057">
            <w:pPr>
              <w:numPr>
                <w:ilvl w:val="0"/>
                <w:numId w:val="33"/>
              </w:numPr>
              <w:rPr>
                <w:rFonts w:ascii="Verdana" w:hAnsi="Verdana"/>
                <w:sz w:val="18"/>
                <w:szCs w:val="18"/>
              </w:rPr>
            </w:pPr>
            <w:r>
              <w:rPr>
                <w:rFonts w:ascii="Verdana" w:hAnsi="Verdana"/>
                <w:sz w:val="18"/>
                <w:szCs w:val="18"/>
              </w:rPr>
              <w:t>half</w:t>
            </w:r>
          </w:p>
          <w:p w:rsidR="00DD2057" w:rsidRDefault="00DD2057" w:rsidP="00DD2057">
            <w:pPr>
              <w:numPr>
                <w:ilvl w:val="0"/>
                <w:numId w:val="33"/>
              </w:numPr>
              <w:rPr>
                <w:rFonts w:ascii="Verdana" w:hAnsi="Verdana"/>
                <w:sz w:val="18"/>
                <w:szCs w:val="18"/>
              </w:rPr>
            </w:pPr>
            <w:r>
              <w:rPr>
                <w:rFonts w:ascii="Verdana" w:hAnsi="Verdana"/>
                <w:sz w:val="18"/>
                <w:szCs w:val="18"/>
              </w:rPr>
              <w:t>halve</w:t>
            </w:r>
          </w:p>
          <w:p w:rsidR="00DD2057" w:rsidRDefault="00DD2057" w:rsidP="00DD2057">
            <w:pPr>
              <w:numPr>
                <w:ilvl w:val="0"/>
                <w:numId w:val="33"/>
              </w:numPr>
              <w:rPr>
                <w:rFonts w:ascii="Verdana" w:hAnsi="Verdana"/>
                <w:sz w:val="18"/>
                <w:szCs w:val="18"/>
              </w:rPr>
            </w:pPr>
            <w:r>
              <w:rPr>
                <w:rFonts w:ascii="Verdana" w:hAnsi="Verdana"/>
                <w:sz w:val="18"/>
                <w:szCs w:val="18"/>
              </w:rPr>
              <w:t>minus</w:t>
            </w:r>
          </w:p>
          <w:p w:rsidR="00DD2057" w:rsidRDefault="00DD2057" w:rsidP="00DD2057">
            <w:pPr>
              <w:numPr>
                <w:ilvl w:val="0"/>
                <w:numId w:val="33"/>
              </w:numPr>
              <w:rPr>
                <w:rFonts w:ascii="Verdana" w:hAnsi="Verdana"/>
                <w:sz w:val="18"/>
                <w:szCs w:val="18"/>
              </w:rPr>
            </w:pPr>
            <w:r>
              <w:rPr>
                <w:rFonts w:ascii="Verdana" w:hAnsi="Verdana"/>
                <w:sz w:val="18"/>
                <w:szCs w:val="18"/>
              </w:rPr>
              <w:t>remove</w:t>
            </w:r>
          </w:p>
          <w:p w:rsidR="00DD2057" w:rsidRDefault="00DD2057" w:rsidP="00DD2057">
            <w:pPr>
              <w:numPr>
                <w:ilvl w:val="0"/>
                <w:numId w:val="33"/>
              </w:numPr>
              <w:rPr>
                <w:rFonts w:ascii="Verdana" w:hAnsi="Verdana"/>
                <w:sz w:val="18"/>
                <w:szCs w:val="18"/>
              </w:rPr>
            </w:pPr>
            <w:r>
              <w:rPr>
                <w:rFonts w:ascii="Verdana" w:hAnsi="Verdana"/>
                <w:sz w:val="18"/>
                <w:szCs w:val="18"/>
              </w:rPr>
              <w:t>take-away</w:t>
            </w:r>
          </w:p>
          <w:p w:rsidR="00DD2057" w:rsidRDefault="00DD2057" w:rsidP="00DD2057">
            <w:pPr>
              <w:numPr>
                <w:ilvl w:val="0"/>
                <w:numId w:val="33"/>
              </w:numPr>
              <w:rPr>
                <w:rFonts w:ascii="Verdana" w:hAnsi="Verdana"/>
                <w:sz w:val="18"/>
                <w:szCs w:val="18"/>
              </w:rPr>
            </w:pPr>
            <w:r>
              <w:rPr>
                <w:rFonts w:ascii="Verdana" w:hAnsi="Verdana"/>
                <w:sz w:val="18"/>
                <w:szCs w:val="18"/>
              </w:rPr>
              <w:t>reduce</w:t>
            </w:r>
          </w:p>
          <w:p w:rsidR="00DD2057" w:rsidRDefault="00DD2057" w:rsidP="00DD2057">
            <w:pPr>
              <w:numPr>
                <w:ilvl w:val="0"/>
                <w:numId w:val="33"/>
              </w:numPr>
              <w:rPr>
                <w:rFonts w:ascii="Verdana" w:hAnsi="Verdana"/>
                <w:sz w:val="18"/>
                <w:szCs w:val="18"/>
              </w:rPr>
            </w:pPr>
            <w:r>
              <w:rPr>
                <w:rFonts w:ascii="Verdana" w:hAnsi="Verdana"/>
                <w:sz w:val="18"/>
                <w:szCs w:val="18"/>
              </w:rPr>
              <w:t>how many more?</w:t>
            </w:r>
          </w:p>
          <w:p w:rsidR="00DD2057" w:rsidRDefault="00DD2057" w:rsidP="00DD2057">
            <w:pPr>
              <w:numPr>
                <w:ilvl w:val="0"/>
                <w:numId w:val="33"/>
              </w:numPr>
              <w:rPr>
                <w:rFonts w:ascii="Verdana" w:hAnsi="Verdana"/>
                <w:sz w:val="18"/>
                <w:szCs w:val="18"/>
              </w:rPr>
            </w:pPr>
            <w:r>
              <w:rPr>
                <w:rFonts w:ascii="Verdana" w:hAnsi="Verdana"/>
                <w:sz w:val="18"/>
                <w:szCs w:val="18"/>
              </w:rPr>
              <w:t>how many remain?</w:t>
            </w:r>
          </w:p>
          <w:p w:rsidR="00DD2057" w:rsidRDefault="00DD2057" w:rsidP="00DD2057">
            <w:pPr>
              <w:numPr>
                <w:ilvl w:val="0"/>
                <w:numId w:val="33"/>
              </w:numPr>
              <w:rPr>
                <w:rFonts w:ascii="Verdana" w:hAnsi="Verdana"/>
                <w:sz w:val="18"/>
                <w:szCs w:val="18"/>
              </w:rPr>
            </w:pPr>
            <w:r>
              <w:rPr>
                <w:rFonts w:ascii="Verdana" w:hAnsi="Verdana"/>
                <w:sz w:val="18"/>
                <w:szCs w:val="18"/>
              </w:rPr>
              <w:t>subtract</w:t>
            </w:r>
          </w:p>
          <w:p w:rsidR="00DD2057" w:rsidRDefault="00DD2057" w:rsidP="00DD2057">
            <w:pPr>
              <w:numPr>
                <w:ilvl w:val="0"/>
                <w:numId w:val="33"/>
              </w:numPr>
              <w:rPr>
                <w:rFonts w:ascii="Verdana" w:hAnsi="Verdana"/>
                <w:sz w:val="18"/>
                <w:szCs w:val="18"/>
              </w:rPr>
            </w:pPr>
            <w:r>
              <w:rPr>
                <w:rFonts w:ascii="Verdana" w:hAnsi="Verdana"/>
                <w:sz w:val="18"/>
                <w:szCs w:val="18"/>
              </w:rPr>
              <w:t>difference</w:t>
            </w:r>
          </w:p>
          <w:p w:rsidR="00DD2057" w:rsidRDefault="00DD2057" w:rsidP="00DD2057">
            <w:pPr>
              <w:numPr>
                <w:ilvl w:val="0"/>
                <w:numId w:val="33"/>
              </w:numPr>
              <w:rPr>
                <w:rFonts w:ascii="Verdana" w:hAnsi="Verdana"/>
                <w:sz w:val="18"/>
                <w:szCs w:val="18"/>
              </w:rPr>
            </w:pPr>
            <w:r>
              <w:rPr>
                <w:rFonts w:ascii="Verdana" w:hAnsi="Verdana"/>
                <w:sz w:val="18"/>
                <w:szCs w:val="18"/>
              </w:rPr>
              <w:t>fewer</w:t>
            </w:r>
          </w:p>
          <w:p w:rsidR="00DD2057" w:rsidRDefault="00DD2057" w:rsidP="00DD2057">
            <w:pPr>
              <w:numPr>
                <w:ilvl w:val="0"/>
                <w:numId w:val="33"/>
              </w:numPr>
              <w:rPr>
                <w:rFonts w:ascii="Verdana" w:hAnsi="Verdana"/>
                <w:sz w:val="18"/>
                <w:szCs w:val="18"/>
              </w:rPr>
            </w:pPr>
            <w:r>
              <w:rPr>
                <w:rFonts w:ascii="Verdana" w:hAnsi="Verdana"/>
                <w:sz w:val="18"/>
                <w:szCs w:val="18"/>
              </w:rPr>
              <w:t>less</w:t>
            </w:r>
          </w:p>
          <w:p w:rsidR="00DD2057" w:rsidRDefault="00DD2057" w:rsidP="00DD2057">
            <w:pPr>
              <w:numPr>
                <w:ilvl w:val="0"/>
                <w:numId w:val="33"/>
              </w:numPr>
              <w:rPr>
                <w:rFonts w:ascii="Verdana" w:hAnsi="Verdana"/>
                <w:sz w:val="18"/>
                <w:szCs w:val="18"/>
              </w:rPr>
            </w:pPr>
            <w:r>
              <w:rPr>
                <w:rFonts w:ascii="Verdana" w:hAnsi="Verdana"/>
                <w:sz w:val="18"/>
                <w:szCs w:val="18"/>
              </w:rPr>
              <w:t>equals</w:t>
            </w:r>
          </w:p>
          <w:p w:rsidR="00DD2057" w:rsidRDefault="00DD2057" w:rsidP="00DD2057">
            <w:pPr>
              <w:numPr>
                <w:ilvl w:val="0"/>
                <w:numId w:val="33"/>
              </w:numPr>
              <w:rPr>
                <w:rFonts w:ascii="Verdana" w:hAnsi="Verdana"/>
                <w:sz w:val="18"/>
                <w:szCs w:val="18"/>
              </w:rPr>
            </w:pPr>
            <w:r>
              <w:rPr>
                <w:rFonts w:ascii="Verdana" w:hAnsi="Verdana"/>
                <w:sz w:val="18"/>
                <w:szCs w:val="18"/>
              </w:rPr>
              <w:t>makes</w:t>
            </w:r>
          </w:p>
          <w:p w:rsidR="00DD2057" w:rsidRDefault="00DD2057" w:rsidP="00DD2057">
            <w:pPr>
              <w:numPr>
                <w:ilvl w:val="0"/>
                <w:numId w:val="33"/>
              </w:numPr>
              <w:rPr>
                <w:rFonts w:ascii="Verdana" w:hAnsi="Verdana"/>
                <w:sz w:val="18"/>
                <w:szCs w:val="18"/>
              </w:rPr>
            </w:pPr>
            <w:r>
              <w:rPr>
                <w:rFonts w:ascii="Verdana" w:hAnsi="Verdana"/>
                <w:sz w:val="18"/>
                <w:szCs w:val="18"/>
              </w:rPr>
              <w:t>counters</w:t>
            </w:r>
          </w:p>
          <w:p w:rsidR="00DD2057" w:rsidRDefault="00DD2057" w:rsidP="00DD2057">
            <w:pPr>
              <w:numPr>
                <w:ilvl w:val="0"/>
                <w:numId w:val="33"/>
              </w:numPr>
              <w:rPr>
                <w:rFonts w:ascii="Verdana" w:hAnsi="Verdana"/>
                <w:sz w:val="18"/>
                <w:szCs w:val="18"/>
              </w:rPr>
            </w:pPr>
            <w:r>
              <w:rPr>
                <w:rFonts w:ascii="Verdana" w:hAnsi="Verdana"/>
                <w:sz w:val="18"/>
                <w:szCs w:val="18"/>
              </w:rPr>
              <w:t>dienes</w:t>
            </w:r>
          </w:p>
          <w:p w:rsidR="00DD2057" w:rsidRDefault="00DD2057" w:rsidP="00DD2057">
            <w:pPr>
              <w:numPr>
                <w:ilvl w:val="0"/>
                <w:numId w:val="33"/>
              </w:numPr>
              <w:rPr>
                <w:rFonts w:ascii="Verdana" w:hAnsi="Verdana"/>
                <w:sz w:val="18"/>
                <w:szCs w:val="18"/>
              </w:rPr>
            </w:pPr>
            <w:r>
              <w:rPr>
                <w:rFonts w:ascii="Verdana" w:hAnsi="Verdana"/>
                <w:sz w:val="18"/>
                <w:szCs w:val="18"/>
              </w:rPr>
              <w:t>estimate</w:t>
            </w:r>
          </w:p>
          <w:p w:rsidR="00DD2057" w:rsidRDefault="00DD2057" w:rsidP="00DD2057">
            <w:pPr>
              <w:numPr>
                <w:ilvl w:val="0"/>
                <w:numId w:val="33"/>
              </w:numPr>
              <w:rPr>
                <w:rFonts w:ascii="Verdana" w:hAnsi="Verdana"/>
                <w:sz w:val="18"/>
                <w:szCs w:val="18"/>
              </w:rPr>
            </w:pPr>
            <w:r>
              <w:rPr>
                <w:rFonts w:ascii="Verdana" w:hAnsi="Verdana"/>
                <w:sz w:val="18"/>
                <w:szCs w:val="18"/>
              </w:rPr>
              <w:t>multiple of</w:t>
            </w:r>
          </w:p>
          <w:p w:rsidR="00DD2057" w:rsidRDefault="00DD2057" w:rsidP="00DD2057">
            <w:pPr>
              <w:numPr>
                <w:ilvl w:val="0"/>
                <w:numId w:val="33"/>
              </w:numPr>
              <w:rPr>
                <w:rFonts w:ascii="Verdana" w:hAnsi="Verdana"/>
                <w:sz w:val="18"/>
                <w:szCs w:val="18"/>
              </w:rPr>
            </w:pPr>
            <w:r>
              <w:rPr>
                <w:rFonts w:ascii="Verdana" w:hAnsi="Verdana"/>
                <w:sz w:val="18"/>
                <w:szCs w:val="18"/>
              </w:rPr>
              <w:t>single digit</w:t>
            </w:r>
          </w:p>
          <w:p w:rsidR="00DD2057" w:rsidRDefault="00DD2057" w:rsidP="00DD2057">
            <w:pPr>
              <w:numPr>
                <w:ilvl w:val="0"/>
                <w:numId w:val="33"/>
              </w:numPr>
              <w:rPr>
                <w:rFonts w:ascii="Verdana" w:hAnsi="Verdana"/>
                <w:sz w:val="18"/>
                <w:szCs w:val="18"/>
              </w:rPr>
            </w:pPr>
            <w:r>
              <w:rPr>
                <w:rFonts w:ascii="Verdana" w:hAnsi="Verdana"/>
                <w:sz w:val="18"/>
                <w:szCs w:val="18"/>
              </w:rPr>
              <w:t>double digit</w:t>
            </w:r>
          </w:p>
          <w:p w:rsidR="00DD2057" w:rsidRDefault="00DD2057" w:rsidP="00DD2057">
            <w:pPr>
              <w:numPr>
                <w:ilvl w:val="0"/>
                <w:numId w:val="33"/>
              </w:numPr>
              <w:rPr>
                <w:rFonts w:ascii="Verdana" w:hAnsi="Verdana"/>
                <w:sz w:val="18"/>
                <w:szCs w:val="18"/>
              </w:rPr>
            </w:pPr>
            <w:r>
              <w:rPr>
                <w:rFonts w:ascii="Verdana" w:hAnsi="Verdana"/>
                <w:sz w:val="18"/>
                <w:szCs w:val="18"/>
              </w:rPr>
              <w:t>column method</w:t>
            </w:r>
          </w:p>
          <w:p w:rsidR="00DD2057" w:rsidRDefault="00DD2057" w:rsidP="00DD2057">
            <w:pPr>
              <w:numPr>
                <w:ilvl w:val="0"/>
                <w:numId w:val="33"/>
              </w:numPr>
              <w:rPr>
                <w:rFonts w:ascii="Verdana" w:hAnsi="Verdana"/>
                <w:sz w:val="18"/>
                <w:szCs w:val="18"/>
              </w:rPr>
            </w:pPr>
            <w:r>
              <w:rPr>
                <w:rFonts w:ascii="Verdana" w:hAnsi="Verdana"/>
                <w:sz w:val="18"/>
                <w:szCs w:val="18"/>
              </w:rPr>
              <w:t>expanded method</w:t>
            </w:r>
          </w:p>
          <w:p w:rsidR="00DD2057" w:rsidRDefault="00DD2057" w:rsidP="00DD2057">
            <w:pPr>
              <w:numPr>
                <w:ilvl w:val="0"/>
                <w:numId w:val="33"/>
              </w:numPr>
              <w:rPr>
                <w:rFonts w:ascii="Verdana" w:hAnsi="Verdana"/>
                <w:sz w:val="18"/>
                <w:szCs w:val="18"/>
              </w:rPr>
            </w:pPr>
            <w:r>
              <w:rPr>
                <w:rFonts w:ascii="Verdana" w:hAnsi="Verdana"/>
                <w:sz w:val="18"/>
                <w:szCs w:val="18"/>
              </w:rPr>
              <w:t>inverse operation</w:t>
            </w:r>
          </w:p>
          <w:p w:rsidR="00DD2057" w:rsidRDefault="00DD2057" w:rsidP="00DD2057">
            <w:pPr>
              <w:numPr>
                <w:ilvl w:val="0"/>
                <w:numId w:val="33"/>
              </w:numPr>
              <w:rPr>
                <w:rFonts w:ascii="Verdana" w:hAnsi="Verdana"/>
                <w:sz w:val="18"/>
                <w:szCs w:val="18"/>
              </w:rPr>
            </w:pPr>
            <w:r>
              <w:rPr>
                <w:rFonts w:ascii="Verdana" w:hAnsi="Verdana"/>
                <w:sz w:val="18"/>
                <w:szCs w:val="18"/>
              </w:rPr>
              <w:t>opposite</w:t>
            </w:r>
          </w:p>
          <w:p w:rsidR="00DD2057" w:rsidRDefault="00DD2057" w:rsidP="00DD2057">
            <w:pPr>
              <w:numPr>
                <w:ilvl w:val="0"/>
                <w:numId w:val="33"/>
              </w:numPr>
              <w:rPr>
                <w:rFonts w:ascii="Verdana" w:hAnsi="Verdana"/>
                <w:sz w:val="18"/>
                <w:szCs w:val="18"/>
              </w:rPr>
            </w:pPr>
            <w:r>
              <w:rPr>
                <w:rFonts w:ascii="Verdana" w:hAnsi="Verdana"/>
                <w:sz w:val="18"/>
                <w:szCs w:val="18"/>
              </w:rPr>
              <w:t>reverse</w:t>
            </w:r>
          </w:p>
          <w:p w:rsidR="00DD2057" w:rsidRDefault="00DD2057" w:rsidP="00DD2057">
            <w:pPr>
              <w:numPr>
                <w:ilvl w:val="0"/>
                <w:numId w:val="33"/>
              </w:numPr>
              <w:rPr>
                <w:rFonts w:ascii="Verdana" w:hAnsi="Verdana"/>
                <w:sz w:val="18"/>
                <w:szCs w:val="18"/>
              </w:rPr>
            </w:pPr>
            <w:r>
              <w:rPr>
                <w:rFonts w:ascii="Verdana" w:hAnsi="Verdana"/>
                <w:sz w:val="18"/>
                <w:szCs w:val="18"/>
              </w:rPr>
              <w:t>backwards</w:t>
            </w:r>
          </w:p>
          <w:p w:rsidR="00DD2057" w:rsidRDefault="00DD2057" w:rsidP="00DD2057">
            <w:pPr>
              <w:numPr>
                <w:ilvl w:val="0"/>
                <w:numId w:val="33"/>
              </w:numPr>
              <w:rPr>
                <w:rFonts w:ascii="Verdana" w:hAnsi="Verdana"/>
                <w:sz w:val="18"/>
                <w:szCs w:val="18"/>
              </w:rPr>
            </w:pPr>
            <w:r>
              <w:rPr>
                <w:rFonts w:ascii="Verdana" w:hAnsi="Verdana"/>
                <w:sz w:val="18"/>
                <w:szCs w:val="18"/>
              </w:rPr>
              <w:t>exchange</w:t>
            </w:r>
          </w:p>
          <w:p w:rsidR="00DD2057" w:rsidRDefault="00DD2057" w:rsidP="00DD2057">
            <w:pPr>
              <w:numPr>
                <w:ilvl w:val="0"/>
                <w:numId w:val="33"/>
              </w:numPr>
              <w:rPr>
                <w:rFonts w:ascii="Verdana" w:hAnsi="Verdana"/>
                <w:sz w:val="18"/>
                <w:szCs w:val="18"/>
              </w:rPr>
            </w:pPr>
            <w:r>
              <w:rPr>
                <w:rFonts w:ascii="Verdana" w:hAnsi="Verdana"/>
                <w:sz w:val="18"/>
                <w:szCs w:val="18"/>
              </w:rPr>
              <w:t>5 digit numbers</w:t>
            </w:r>
          </w:p>
        </w:tc>
        <w:tc>
          <w:tcPr>
            <w:tcW w:w="2562"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DD2057">
            <w:pPr>
              <w:numPr>
                <w:ilvl w:val="0"/>
                <w:numId w:val="33"/>
              </w:numPr>
              <w:rPr>
                <w:rFonts w:ascii="Verdana" w:hAnsi="Verdana"/>
                <w:sz w:val="18"/>
                <w:szCs w:val="18"/>
              </w:rPr>
            </w:pPr>
            <w:r>
              <w:rPr>
                <w:rFonts w:ascii="Verdana" w:hAnsi="Verdana"/>
                <w:sz w:val="18"/>
                <w:szCs w:val="18"/>
              </w:rPr>
              <w:t>half</w:t>
            </w:r>
          </w:p>
          <w:p w:rsidR="00DD2057" w:rsidRDefault="00DD2057" w:rsidP="00DD2057">
            <w:pPr>
              <w:numPr>
                <w:ilvl w:val="0"/>
                <w:numId w:val="33"/>
              </w:numPr>
              <w:rPr>
                <w:rFonts w:ascii="Verdana" w:hAnsi="Verdana"/>
                <w:sz w:val="18"/>
                <w:szCs w:val="18"/>
              </w:rPr>
            </w:pPr>
            <w:r>
              <w:rPr>
                <w:rFonts w:ascii="Verdana" w:hAnsi="Verdana"/>
                <w:sz w:val="18"/>
                <w:szCs w:val="18"/>
              </w:rPr>
              <w:t>double</w:t>
            </w:r>
          </w:p>
          <w:p w:rsidR="00DD2057" w:rsidRDefault="00DD2057" w:rsidP="00DD2057">
            <w:pPr>
              <w:numPr>
                <w:ilvl w:val="0"/>
                <w:numId w:val="33"/>
              </w:numPr>
              <w:rPr>
                <w:rFonts w:ascii="Verdana" w:hAnsi="Verdana"/>
                <w:sz w:val="18"/>
                <w:szCs w:val="18"/>
              </w:rPr>
            </w:pPr>
            <w:r>
              <w:rPr>
                <w:rFonts w:ascii="Verdana" w:hAnsi="Verdana"/>
                <w:sz w:val="18"/>
                <w:szCs w:val="18"/>
              </w:rPr>
              <w:t>counting in 6s, 7s, 9s,</w:t>
            </w:r>
          </w:p>
          <w:p w:rsidR="00DD2057" w:rsidRDefault="00DD2057" w:rsidP="00DD2057">
            <w:pPr>
              <w:numPr>
                <w:ilvl w:val="0"/>
                <w:numId w:val="33"/>
              </w:numPr>
              <w:rPr>
                <w:rFonts w:ascii="Verdana" w:hAnsi="Verdana"/>
                <w:sz w:val="18"/>
                <w:szCs w:val="18"/>
              </w:rPr>
            </w:pPr>
            <w:r>
              <w:rPr>
                <w:rFonts w:ascii="Verdana" w:hAnsi="Verdana"/>
                <w:sz w:val="18"/>
                <w:szCs w:val="18"/>
              </w:rPr>
              <w:t>equal groups</w:t>
            </w:r>
          </w:p>
          <w:p w:rsidR="00DD2057" w:rsidRDefault="00DD2057" w:rsidP="00DD2057">
            <w:pPr>
              <w:numPr>
                <w:ilvl w:val="0"/>
                <w:numId w:val="33"/>
              </w:numPr>
              <w:rPr>
                <w:rFonts w:ascii="Verdana" w:hAnsi="Verdana"/>
                <w:sz w:val="18"/>
                <w:szCs w:val="18"/>
              </w:rPr>
            </w:pPr>
            <w:r>
              <w:rPr>
                <w:rFonts w:ascii="Verdana" w:hAnsi="Verdana"/>
                <w:sz w:val="18"/>
                <w:szCs w:val="18"/>
              </w:rPr>
              <w:t>share equally</w:t>
            </w:r>
          </w:p>
          <w:p w:rsidR="00DD2057" w:rsidRDefault="00DD2057" w:rsidP="00DD2057">
            <w:pPr>
              <w:numPr>
                <w:ilvl w:val="0"/>
                <w:numId w:val="33"/>
              </w:numPr>
              <w:rPr>
                <w:rFonts w:ascii="Verdana" w:hAnsi="Verdana"/>
                <w:sz w:val="18"/>
                <w:szCs w:val="18"/>
              </w:rPr>
            </w:pPr>
            <w:r>
              <w:rPr>
                <w:rFonts w:ascii="Verdana" w:hAnsi="Verdana"/>
                <w:sz w:val="18"/>
                <w:szCs w:val="18"/>
              </w:rPr>
              <w:t>double</w:t>
            </w:r>
          </w:p>
          <w:p w:rsidR="00DD2057" w:rsidRDefault="00DD2057" w:rsidP="00DD2057">
            <w:pPr>
              <w:numPr>
                <w:ilvl w:val="0"/>
                <w:numId w:val="33"/>
              </w:numPr>
              <w:rPr>
                <w:rFonts w:ascii="Verdana" w:hAnsi="Verdana"/>
                <w:sz w:val="18"/>
                <w:szCs w:val="18"/>
              </w:rPr>
            </w:pPr>
            <w:r>
              <w:rPr>
                <w:rFonts w:ascii="Verdana" w:hAnsi="Verdana"/>
                <w:sz w:val="18"/>
                <w:szCs w:val="18"/>
              </w:rPr>
              <w:t>arrays</w:t>
            </w:r>
          </w:p>
          <w:p w:rsidR="00DD2057" w:rsidRDefault="00DD2057" w:rsidP="00DD2057">
            <w:pPr>
              <w:numPr>
                <w:ilvl w:val="0"/>
                <w:numId w:val="33"/>
              </w:numPr>
              <w:rPr>
                <w:rFonts w:ascii="Verdana" w:hAnsi="Verdana"/>
                <w:sz w:val="18"/>
                <w:szCs w:val="18"/>
              </w:rPr>
            </w:pPr>
            <w:r>
              <w:rPr>
                <w:rFonts w:ascii="Verdana" w:hAnsi="Verdana"/>
                <w:sz w:val="18"/>
                <w:szCs w:val="18"/>
              </w:rPr>
              <w:t>number bonds</w:t>
            </w:r>
          </w:p>
          <w:p w:rsidR="00DD2057" w:rsidRDefault="00DD2057" w:rsidP="00DD2057">
            <w:pPr>
              <w:numPr>
                <w:ilvl w:val="0"/>
                <w:numId w:val="33"/>
              </w:numPr>
              <w:rPr>
                <w:rFonts w:ascii="Verdana" w:hAnsi="Verdana"/>
                <w:sz w:val="18"/>
                <w:szCs w:val="18"/>
              </w:rPr>
            </w:pPr>
            <w:r>
              <w:rPr>
                <w:rFonts w:ascii="Verdana" w:hAnsi="Verdana"/>
                <w:sz w:val="18"/>
                <w:szCs w:val="18"/>
              </w:rPr>
              <w:t>missing number</w:t>
            </w:r>
          </w:p>
          <w:p w:rsidR="00DD2057" w:rsidRDefault="00DD2057" w:rsidP="00DD2057">
            <w:pPr>
              <w:numPr>
                <w:ilvl w:val="0"/>
                <w:numId w:val="33"/>
              </w:numPr>
              <w:rPr>
                <w:rFonts w:ascii="Verdana" w:hAnsi="Verdana"/>
                <w:sz w:val="18"/>
                <w:szCs w:val="18"/>
              </w:rPr>
            </w:pPr>
            <w:r>
              <w:rPr>
                <w:rFonts w:ascii="Verdana" w:hAnsi="Verdana"/>
                <w:sz w:val="18"/>
                <w:szCs w:val="18"/>
              </w:rPr>
              <w:t>problem</w:t>
            </w:r>
          </w:p>
          <w:p w:rsidR="00DD2057" w:rsidRDefault="00DD2057" w:rsidP="00DD2057">
            <w:pPr>
              <w:numPr>
                <w:ilvl w:val="0"/>
                <w:numId w:val="33"/>
              </w:numPr>
              <w:rPr>
                <w:rFonts w:ascii="Verdana" w:hAnsi="Verdana"/>
                <w:sz w:val="18"/>
                <w:szCs w:val="18"/>
              </w:rPr>
            </w:pPr>
            <w:r>
              <w:rPr>
                <w:rFonts w:ascii="Verdana" w:hAnsi="Verdana"/>
                <w:sz w:val="18"/>
                <w:szCs w:val="18"/>
              </w:rPr>
              <w:t>multiply</w:t>
            </w:r>
          </w:p>
          <w:p w:rsidR="00DD2057" w:rsidRDefault="00DD2057" w:rsidP="00DD2057">
            <w:pPr>
              <w:numPr>
                <w:ilvl w:val="0"/>
                <w:numId w:val="33"/>
              </w:numPr>
              <w:rPr>
                <w:rFonts w:ascii="Verdana" w:hAnsi="Verdana"/>
                <w:sz w:val="18"/>
                <w:szCs w:val="18"/>
              </w:rPr>
            </w:pPr>
            <w:r>
              <w:rPr>
                <w:rFonts w:ascii="Verdana" w:hAnsi="Verdana"/>
                <w:sz w:val="18"/>
                <w:szCs w:val="18"/>
              </w:rPr>
              <w:t>times</w:t>
            </w:r>
          </w:p>
          <w:p w:rsidR="00DD2057" w:rsidRDefault="00DD2057" w:rsidP="00DD2057">
            <w:pPr>
              <w:numPr>
                <w:ilvl w:val="0"/>
                <w:numId w:val="33"/>
              </w:numPr>
              <w:rPr>
                <w:rFonts w:ascii="Verdana" w:hAnsi="Verdana"/>
                <w:sz w:val="18"/>
                <w:szCs w:val="18"/>
              </w:rPr>
            </w:pPr>
            <w:r>
              <w:rPr>
                <w:rFonts w:ascii="Verdana" w:hAnsi="Verdana"/>
                <w:sz w:val="18"/>
                <w:szCs w:val="18"/>
              </w:rPr>
              <w:t>lots of</w:t>
            </w:r>
          </w:p>
          <w:p w:rsidR="00DD2057" w:rsidRDefault="00DD2057" w:rsidP="00DD2057">
            <w:pPr>
              <w:numPr>
                <w:ilvl w:val="0"/>
                <w:numId w:val="33"/>
              </w:numPr>
              <w:rPr>
                <w:rFonts w:ascii="Verdana" w:hAnsi="Verdana"/>
                <w:sz w:val="18"/>
                <w:szCs w:val="18"/>
              </w:rPr>
            </w:pPr>
            <w:r>
              <w:rPr>
                <w:rFonts w:ascii="Verdana" w:hAnsi="Verdana"/>
                <w:sz w:val="18"/>
                <w:szCs w:val="18"/>
              </w:rPr>
              <w:t>repeated addition</w:t>
            </w:r>
          </w:p>
          <w:p w:rsidR="00DD2057" w:rsidRDefault="00DD2057" w:rsidP="00DD2057">
            <w:pPr>
              <w:numPr>
                <w:ilvl w:val="0"/>
                <w:numId w:val="33"/>
              </w:numPr>
              <w:rPr>
                <w:rFonts w:ascii="Verdana" w:hAnsi="Verdana"/>
                <w:sz w:val="18"/>
                <w:szCs w:val="18"/>
              </w:rPr>
            </w:pPr>
            <w:r>
              <w:rPr>
                <w:rFonts w:ascii="Verdana" w:hAnsi="Verdana"/>
                <w:sz w:val="18"/>
                <w:szCs w:val="18"/>
              </w:rPr>
              <w:t>product</w:t>
            </w:r>
          </w:p>
          <w:p w:rsidR="00DD2057" w:rsidRDefault="00DD2057" w:rsidP="00DD2057">
            <w:pPr>
              <w:numPr>
                <w:ilvl w:val="0"/>
                <w:numId w:val="33"/>
              </w:numPr>
              <w:rPr>
                <w:rFonts w:ascii="Verdana" w:hAnsi="Verdana"/>
                <w:sz w:val="18"/>
                <w:szCs w:val="18"/>
              </w:rPr>
            </w:pPr>
            <w:r>
              <w:rPr>
                <w:rFonts w:ascii="Verdana" w:hAnsi="Verdana"/>
                <w:sz w:val="18"/>
                <w:szCs w:val="18"/>
              </w:rPr>
              <w:t>multiplied by</w:t>
            </w:r>
          </w:p>
          <w:p w:rsidR="00DD2057" w:rsidRDefault="00DD2057" w:rsidP="00DD2057">
            <w:pPr>
              <w:numPr>
                <w:ilvl w:val="0"/>
                <w:numId w:val="33"/>
              </w:numPr>
              <w:rPr>
                <w:rFonts w:ascii="Verdana" w:hAnsi="Verdana"/>
                <w:sz w:val="18"/>
                <w:szCs w:val="18"/>
              </w:rPr>
            </w:pPr>
            <w:r>
              <w:rPr>
                <w:rFonts w:ascii="Verdana" w:hAnsi="Verdana"/>
                <w:sz w:val="18"/>
                <w:szCs w:val="18"/>
              </w:rPr>
              <w:t>divide</w:t>
            </w:r>
          </w:p>
          <w:p w:rsidR="00DD2057" w:rsidRDefault="00DD2057" w:rsidP="00DD2057">
            <w:pPr>
              <w:numPr>
                <w:ilvl w:val="0"/>
                <w:numId w:val="33"/>
              </w:numPr>
              <w:rPr>
                <w:rFonts w:ascii="Verdana" w:hAnsi="Verdana"/>
                <w:sz w:val="18"/>
                <w:szCs w:val="18"/>
              </w:rPr>
            </w:pPr>
            <w:r>
              <w:rPr>
                <w:rFonts w:ascii="Verdana" w:hAnsi="Verdana"/>
                <w:sz w:val="18"/>
                <w:szCs w:val="18"/>
              </w:rPr>
              <w:t>division</w:t>
            </w:r>
          </w:p>
          <w:p w:rsidR="00DD2057" w:rsidRDefault="00DD2057" w:rsidP="00DD2057">
            <w:pPr>
              <w:numPr>
                <w:ilvl w:val="0"/>
                <w:numId w:val="33"/>
              </w:numPr>
              <w:rPr>
                <w:rFonts w:ascii="Verdana" w:hAnsi="Verdana"/>
                <w:sz w:val="18"/>
                <w:szCs w:val="18"/>
              </w:rPr>
            </w:pPr>
            <w:r>
              <w:rPr>
                <w:rFonts w:ascii="Verdana" w:hAnsi="Verdana"/>
                <w:sz w:val="18"/>
                <w:szCs w:val="18"/>
              </w:rPr>
              <w:t>sharing</w:t>
            </w:r>
          </w:p>
          <w:p w:rsidR="00DD2057" w:rsidRDefault="00DD2057" w:rsidP="00DD2057">
            <w:pPr>
              <w:numPr>
                <w:ilvl w:val="0"/>
                <w:numId w:val="33"/>
              </w:numPr>
              <w:rPr>
                <w:rFonts w:ascii="Verdana" w:hAnsi="Verdana"/>
                <w:sz w:val="18"/>
                <w:szCs w:val="18"/>
              </w:rPr>
            </w:pPr>
            <w:r>
              <w:rPr>
                <w:rFonts w:ascii="Verdana" w:hAnsi="Verdana"/>
                <w:sz w:val="18"/>
                <w:szCs w:val="18"/>
              </w:rPr>
              <w:t>grouping</w:t>
            </w:r>
          </w:p>
          <w:p w:rsidR="00DD2057" w:rsidRDefault="00DD2057" w:rsidP="00DD2057">
            <w:pPr>
              <w:numPr>
                <w:ilvl w:val="0"/>
                <w:numId w:val="33"/>
              </w:numPr>
              <w:rPr>
                <w:rFonts w:ascii="Verdana" w:hAnsi="Verdana"/>
                <w:sz w:val="18"/>
                <w:szCs w:val="18"/>
              </w:rPr>
            </w:pPr>
            <w:r>
              <w:rPr>
                <w:rFonts w:ascii="Verdana" w:hAnsi="Verdana"/>
                <w:sz w:val="18"/>
                <w:szCs w:val="18"/>
              </w:rPr>
              <w:t>groups of</w:t>
            </w:r>
          </w:p>
          <w:p w:rsidR="00DD2057" w:rsidRDefault="00DD2057" w:rsidP="00DD2057">
            <w:pPr>
              <w:numPr>
                <w:ilvl w:val="0"/>
                <w:numId w:val="33"/>
              </w:numPr>
              <w:rPr>
                <w:rFonts w:ascii="Verdana" w:hAnsi="Verdana"/>
                <w:sz w:val="18"/>
                <w:szCs w:val="18"/>
              </w:rPr>
            </w:pPr>
            <w:r>
              <w:rPr>
                <w:rFonts w:ascii="Verdana" w:hAnsi="Verdana"/>
                <w:sz w:val="18"/>
                <w:szCs w:val="18"/>
              </w:rPr>
              <w:t>even</w:t>
            </w:r>
          </w:p>
          <w:p w:rsidR="00DD2057" w:rsidRDefault="00DD2057" w:rsidP="00DD2057">
            <w:pPr>
              <w:numPr>
                <w:ilvl w:val="0"/>
                <w:numId w:val="33"/>
              </w:numPr>
              <w:rPr>
                <w:rFonts w:ascii="Verdana" w:hAnsi="Verdana"/>
                <w:sz w:val="18"/>
                <w:szCs w:val="18"/>
              </w:rPr>
            </w:pPr>
            <w:r>
              <w:rPr>
                <w:rFonts w:ascii="Verdana" w:hAnsi="Verdana"/>
                <w:sz w:val="18"/>
                <w:szCs w:val="18"/>
              </w:rPr>
              <w:t>odd</w:t>
            </w:r>
          </w:p>
          <w:p w:rsidR="00DD2057" w:rsidRDefault="00DD2057" w:rsidP="00DD2057">
            <w:pPr>
              <w:numPr>
                <w:ilvl w:val="0"/>
                <w:numId w:val="33"/>
              </w:numPr>
              <w:rPr>
                <w:rFonts w:ascii="Verdana" w:hAnsi="Verdana"/>
                <w:sz w:val="18"/>
                <w:szCs w:val="18"/>
              </w:rPr>
            </w:pPr>
            <w:r>
              <w:rPr>
                <w:rFonts w:ascii="Verdana" w:hAnsi="Verdana"/>
                <w:sz w:val="18"/>
                <w:szCs w:val="18"/>
              </w:rPr>
              <w:t>factors</w:t>
            </w:r>
          </w:p>
          <w:p w:rsidR="00DD2057" w:rsidRDefault="00DD2057" w:rsidP="00DD2057">
            <w:pPr>
              <w:numPr>
                <w:ilvl w:val="0"/>
                <w:numId w:val="33"/>
              </w:numPr>
              <w:rPr>
                <w:rFonts w:ascii="Verdana" w:hAnsi="Verdana"/>
                <w:sz w:val="18"/>
                <w:szCs w:val="18"/>
              </w:rPr>
            </w:pPr>
            <w:r>
              <w:rPr>
                <w:rFonts w:ascii="Verdana" w:hAnsi="Verdana"/>
                <w:sz w:val="18"/>
                <w:szCs w:val="18"/>
              </w:rPr>
              <w:t>multiples</w:t>
            </w:r>
          </w:p>
          <w:p w:rsidR="00DD2057" w:rsidRDefault="00DD2057" w:rsidP="00DD2057">
            <w:pPr>
              <w:numPr>
                <w:ilvl w:val="0"/>
                <w:numId w:val="33"/>
              </w:numPr>
              <w:rPr>
                <w:rFonts w:ascii="Verdana" w:hAnsi="Verdana"/>
                <w:sz w:val="18"/>
                <w:szCs w:val="18"/>
              </w:rPr>
            </w:pPr>
            <w:r>
              <w:rPr>
                <w:rFonts w:ascii="Verdana" w:hAnsi="Verdana"/>
                <w:sz w:val="18"/>
                <w:szCs w:val="18"/>
              </w:rPr>
              <w:t>prime numbers</w:t>
            </w:r>
          </w:p>
          <w:p w:rsidR="00DD2057" w:rsidRDefault="00DD2057" w:rsidP="00DD2057">
            <w:pPr>
              <w:numPr>
                <w:ilvl w:val="0"/>
                <w:numId w:val="33"/>
              </w:numPr>
              <w:rPr>
                <w:rFonts w:ascii="Verdana" w:hAnsi="Verdana"/>
                <w:sz w:val="18"/>
                <w:szCs w:val="18"/>
              </w:rPr>
            </w:pPr>
            <w:r>
              <w:rPr>
                <w:rFonts w:ascii="Verdana" w:hAnsi="Verdana"/>
                <w:sz w:val="18"/>
                <w:szCs w:val="18"/>
              </w:rPr>
              <w:t>prime factors</w:t>
            </w:r>
          </w:p>
          <w:p w:rsidR="00DD2057" w:rsidRDefault="00DD2057" w:rsidP="00DD2057">
            <w:pPr>
              <w:numPr>
                <w:ilvl w:val="0"/>
                <w:numId w:val="33"/>
              </w:numPr>
              <w:rPr>
                <w:rFonts w:ascii="Verdana" w:hAnsi="Verdana"/>
                <w:sz w:val="18"/>
                <w:szCs w:val="18"/>
              </w:rPr>
            </w:pPr>
            <w:r>
              <w:rPr>
                <w:rFonts w:ascii="Verdana" w:hAnsi="Verdana"/>
                <w:sz w:val="18"/>
                <w:szCs w:val="18"/>
              </w:rPr>
              <w:t>common factors</w:t>
            </w:r>
          </w:p>
          <w:p w:rsidR="00DD2057" w:rsidRDefault="00DD2057" w:rsidP="00DD2057">
            <w:pPr>
              <w:numPr>
                <w:ilvl w:val="0"/>
                <w:numId w:val="33"/>
              </w:numPr>
              <w:rPr>
                <w:rFonts w:ascii="Verdana" w:hAnsi="Verdana"/>
                <w:sz w:val="18"/>
                <w:szCs w:val="18"/>
              </w:rPr>
            </w:pPr>
            <w:r>
              <w:rPr>
                <w:rFonts w:ascii="Verdana" w:hAnsi="Verdana"/>
                <w:sz w:val="18"/>
                <w:szCs w:val="18"/>
              </w:rPr>
              <w:t>square numbers</w:t>
            </w:r>
          </w:p>
          <w:p w:rsidR="00DD2057" w:rsidRDefault="00DD2057" w:rsidP="00DD2057">
            <w:pPr>
              <w:numPr>
                <w:ilvl w:val="0"/>
                <w:numId w:val="33"/>
              </w:numPr>
              <w:rPr>
                <w:rFonts w:ascii="Verdana" w:hAnsi="Verdana"/>
                <w:sz w:val="18"/>
                <w:szCs w:val="18"/>
              </w:rPr>
            </w:pPr>
            <w:r>
              <w:rPr>
                <w:rFonts w:ascii="Verdana" w:hAnsi="Verdana"/>
                <w:sz w:val="18"/>
                <w:szCs w:val="18"/>
              </w:rPr>
              <w:t>cube numbers</w:t>
            </w:r>
          </w:p>
          <w:p w:rsidR="00DD2057" w:rsidRDefault="00DD2057" w:rsidP="00DD2057">
            <w:pPr>
              <w:numPr>
                <w:ilvl w:val="0"/>
                <w:numId w:val="33"/>
              </w:numPr>
              <w:rPr>
                <w:rFonts w:ascii="Verdana" w:hAnsi="Verdana"/>
                <w:sz w:val="18"/>
                <w:szCs w:val="18"/>
              </w:rPr>
            </w:pPr>
            <w:r>
              <w:rPr>
                <w:rFonts w:ascii="Verdana" w:hAnsi="Verdana"/>
                <w:sz w:val="18"/>
                <w:szCs w:val="18"/>
              </w:rPr>
              <w:t>carrying</w:t>
            </w:r>
          </w:p>
          <w:p w:rsidR="00DD2057" w:rsidRDefault="00DD2057" w:rsidP="00DD2057">
            <w:pPr>
              <w:numPr>
                <w:ilvl w:val="0"/>
                <w:numId w:val="33"/>
              </w:numPr>
              <w:rPr>
                <w:rFonts w:ascii="Verdana" w:hAnsi="Verdana"/>
                <w:sz w:val="18"/>
                <w:szCs w:val="18"/>
              </w:rPr>
            </w:pPr>
            <w:r>
              <w:rPr>
                <w:rFonts w:ascii="Verdana" w:hAnsi="Verdana"/>
                <w:sz w:val="18"/>
                <w:szCs w:val="18"/>
              </w:rPr>
              <w:t>remainder</w:t>
            </w:r>
          </w:p>
          <w:p w:rsidR="00DD2057" w:rsidRDefault="00DD2057" w:rsidP="00DD2057">
            <w:pPr>
              <w:numPr>
                <w:ilvl w:val="0"/>
                <w:numId w:val="33"/>
              </w:numPr>
              <w:rPr>
                <w:rFonts w:ascii="Verdana" w:hAnsi="Verdana"/>
                <w:sz w:val="18"/>
                <w:szCs w:val="18"/>
              </w:rPr>
            </w:pPr>
            <w:r>
              <w:rPr>
                <w:rFonts w:ascii="Verdana" w:hAnsi="Verdana"/>
                <w:sz w:val="18"/>
                <w:szCs w:val="18"/>
              </w:rPr>
              <w:t>scaling</w:t>
            </w:r>
          </w:p>
          <w:p w:rsidR="00DD2057" w:rsidRDefault="00DD2057" w:rsidP="00DD2057">
            <w:pPr>
              <w:numPr>
                <w:ilvl w:val="0"/>
                <w:numId w:val="33"/>
              </w:numPr>
              <w:rPr>
                <w:rFonts w:ascii="Verdana" w:hAnsi="Verdana"/>
                <w:sz w:val="18"/>
                <w:szCs w:val="18"/>
              </w:rPr>
            </w:pPr>
            <w:r>
              <w:rPr>
                <w:rFonts w:ascii="Verdana" w:hAnsi="Verdana"/>
                <w:sz w:val="18"/>
                <w:szCs w:val="18"/>
              </w:rPr>
              <w:t xml:space="preserve">notation </w:t>
            </w:r>
          </w:p>
          <w:p w:rsidR="00DD2057" w:rsidRDefault="00DD2057" w:rsidP="00DD2057">
            <w:pPr>
              <w:numPr>
                <w:ilvl w:val="0"/>
                <w:numId w:val="33"/>
              </w:numPr>
              <w:rPr>
                <w:rFonts w:ascii="Verdana" w:hAnsi="Verdana"/>
                <w:sz w:val="18"/>
                <w:szCs w:val="18"/>
              </w:rPr>
            </w:pPr>
            <w:r>
              <w:rPr>
                <w:rFonts w:ascii="Verdana" w:hAnsi="Verdana"/>
                <w:sz w:val="18"/>
                <w:szCs w:val="18"/>
              </w:rPr>
              <w:t>long multiplication</w:t>
            </w:r>
          </w:p>
          <w:p w:rsidR="00DD2057" w:rsidRDefault="00DD2057" w:rsidP="00DD2057">
            <w:pPr>
              <w:numPr>
                <w:ilvl w:val="0"/>
                <w:numId w:val="33"/>
              </w:numPr>
              <w:rPr>
                <w:rFonts w:ascii="Verdana" w:hAnsi="Verdana"/>
                <w:sz w:val="18"/>
                <w:szCs w:val="18"/>
              </w:rPr>
            </w:pPr>
            <w:r>
              <w:rPr>
                <w:rFonts w:ascii="Verdana" w:hAnsi="Verdana"/>
                <w:sz w:val="18"/>
                <w:szCs w:val="18"/>
              </w:rPr>
              <w:t>long division</w:t>
            </w:r>
          </w:p>
          <w:p w:rsidR="00DD2057" w:rsidRDefault="00DD2057" w:rsidP="00DD2057">
            <w:pPr>
              <w:numPr>
                <w:ilvl w:val="0"/>
                <w:numId w:val="33"/>
              </w:numPr>
              <w:rPr>
                <w:rFonts w:ascii="Verdana" w:hAnsi="Verdana"/>
                <w:sz w:val="18"/>
                <w:szCs w:val="18"/>
              </w:rPr>
            </w:pPr>
            <w:r>
              <w:rPr>
                <w:rFonts w:ascii="Verdana" w:hAnsi="Verdana"/>
                <w:sz w:val="18"/>
                <w:szCs w:val="18"/>
              </w:rPr>
              <w:t>decimal answer</w:t>
            </w:r>
          </w:p>
          <w:p w:rsidR="00DD2057" w:rsidRDefault="00DD2057" w:rsidP="00DD2057">
            <w:pPr>
              <w:numPr>
                <w:ilvl w:val="0"/>
                <w:numId w:val="33"/>
              </w:numPr>
              <w:rPr>
                <w:rFonts w:ascii="Verdana" w:hAnsi="Verdana"/>
                <w:sz w:val="18"/>
                <w:szCs w:val="18"/>
              </w:rPr>
            </w:pPr>
            <w:r>
              <w:rPr>
                <w:rFonts w:ascii="Verdana" w:hAnsi="Verdana"/>
                <w:sz w:val="18"/>
                <w:szCs w:val="18"/>
              </w:rPr>
              <w:t>decimals</w:t>
            </w:r>
          </w:p>
          <w:p w:rsidR="00DD2057" w:rsidRDefault="00DD2057" w:rsidP="00DD2057">
            <w:pPr>
              <w:numPr>
                <w:ilvl w:val="0"/>
                <w:numId w:val="33"/>
              </w:numPr>
              <w:rPr>
                <w:rFonts w:ascii="Verdana" w:hAnsi="Verdana"/>
                <w:sz w:val="18"/>
                <w:szCs w:val="18"/>
              </w:rPr>
            </w:pPr>
            <w:r>
              <w:rPr>
                <w:rFonts w:ascii="Verdana" w:hAnsi="Verdana"/>
                <w:sz w:val="18"/>
                <w:szCs w:val="18"/>
              </w:rPr>
              <w:t>remaining</w:t>
            </w:r>
          </w:p>
          <w:p w:rsidR="00DD2057" w:rsidRDefault="00DD2057" w:rsidP="00DD2057">
            <w:pPr>
              <w:numPr>
                <w:ilvl w:val="0"/>
                <w:numId w:val="33"/>
              </w:numPr>
              <w:rPr>
                <w:rFonts w:ascii="Verdana" w:hAnsi="Verdana"/>
                <w:sz w:val="18"/>
                <w:szCs w:val="18"/>
              </w:rPr>
            </w:pPr>
            <w:r>
              <w:rPr>
                <w:rFonts w:ascii="Verdana" w:hAnsi="Verdana"/>
                <w:sz w:val="18"/>
                <w:szCs w:val="18"/>
              </w:rPr>
              <w:t>result</w:t>
            </w:r>
          </w:p>
        </w:tc>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DD2057">
            <w:pPr>
              <w:numPr>
                <w:ilvl w:val="0"/>
                <w:numId w:val="33"/>
              </w:numPr>
              <w:rPr>
                <w:rFonts w:ascii="Verdana" w:hAnsi="Verdana"/>
                <w:sz w:val="18"/>
                <w:szCs w:val="18"/>
              </w:rPr>
            </w:pPr>
            <w:r>
              <w:rPr>
                <w:rFonts w:ascii="Verdana" w:hAnsi="Verdana"/>
                <w:sz w:val="18"/>
                <w:szCs w:val="18"/>
              </w:rPr>
              <w:t>fraction</w:t>
            </w:r>
          </w:p>
          <w:p w:rsidR="00DD2057" w:rsidRDefault="00DD2057" w:rsidP="00DD2057">
            <w:pPr>
              <w:numPr>
                <w:ilvl w:val="0"/>
                <w:numId w:val="33"/>
              </w:numPr>
              <w:rPr>
                <w:rFonts w:ascii="Verdana" w:hAnsi="Verdana"/>
                <w:sz w:val="18"/>
                <w:szCs w:val="18"/>
              </w:rPr>
            </w:pPr>
            <w:r>
              <w:rPr>
                <w:rFonts w:ascii="Verdana" w:hAnsi="Verdana"/>
                <w:sz w:val="18"/>
                <w:szCs w:val="18"/>
              </w:rPr>
              <w:t>mixed number fractions</w:t>
            </w:r>
          </w:p>
          <w:p w:rsidR="00DD2057" w:rsidRDefault="00DD2057" w:rsidP="00DD2057">
            <w:pPr>
              <w:numPr>
                <w:ilvl w:val="0"/>
                <w:numId w:val="33"/>
              </w:numPr>
              <w:rPr>
                <w:rFonts w:ascii="Verdana" w:hAnsi="Verdana"/>
                <w:sz w:val="18"/>
                <w:szCs w:val="18"/>
              </w:rPr>
            </w:pPr>
            <w:r>
              <w:rPr>
                <w:rFonts w:ascii="Verdana" w:hAnsi="Verdana"/>
                <w:sz w:val="18"/>
                <w:szCs w:val="18"/>
              </w:rPr>
              <w:t>improper fractions</w:t>
            </w:r>
          </w:p>
          <w:p w:rsidR="00DD2057" w:rsidRDefault="00DD2057" w:rsidP="00DD2057">
            <w:pPr>
              <w:numPr>
                <w:ilvl w:val="0"/>
                <w:numId w:val="33"/>
              </w:numPr>
              <w:rPr>
                <w:rFonts w:ascii="Verdana" w:hAnsi="Verdana"/>
                <w:sz w:val="18"/>
                <w:szCs w:val="18"/>
              </w:rPr>
            </w:pPr>
            <w:r>
              <w:rPr>
                <w:rFonts w:ascii="Verdana" w:hAnsi="Verdana"/>
                <w:sz w:val="18"/>
                <w:szCs w:val="18"/>
              </w:rPr>
              <w:t>half</w:t>
            </w:r>
          </w:p>
          <w:p w:rsidR="00DD2057" w:rsidRDefault="00DD2057" w:rsidP="00DD2057">
            <w:pPr>
              <w:numPr>
                <w:ilvl w:val="0"/>
                <w:numId w:val="33"/>
              </w:numPr>
              <w:rPr>
                <w:rFonts w:ascii="Verdana" w:hAnsi="Verdana"/>
                <w:sz w:val="18"/>
                <w:szCs w:val="18"/>
              </w:rPr>
            </w:pPr>
            <w:r>
              <w:rPr>
                <w:rFonts w:ascii="Verdana" w:hAnsi="Verdana"/>
                <w:sz w:val="18"/>
                <w:szCs w:val="18"/>
              </w:rPr>
              <w:t>quarter</w:t>
            </w:r>
          </w:p>
          <w:p w:rsidR="00DD2057" w:rsidRDefault="00DD2057" w:rsidP="00DD2057">
            <w:pPr>
              <w:numPr>
                <w:ilvl w:val="0"/>
                <w:numId w:val="33"/>
              </w:numPr>
              <w:rPr>
                <w:rFonts w:ascii="Verdana" w:hAnsi="Verdana"/>
                <w:sz w:val="18"/>
                <w:szCs w:val="18"/>
              </w:rPr>
            </w:pPr>
            <w:r>
              <w:rPr>
                <w:rFonts w:ascii="Verdana" w:hAnsi="Verdana"/>
                <w:sz w:val="18"/>
                <w:szCs w:val="18"/>
              </w:rPr>
              <w:t>third</w:t>
            </w:r>
          </w:p>
          <w:p w:rsidR="00DD2057" w:rsidRDefault="00DD2057" w:rsidP="00DD2057">
            <w:pPr>
              <w:numPr>
                <w:ilvl w:val="0"/>
                <w:numId w:val="33"/>
              </w:numPr>
              <w:rPr>
                <w:rFonts w:ascii="Verdana" w:hAnsi="Verdana"/>
                <w:sz w:val="18"/>
                <w:szCs w:val="18"/>
              </w:rPr>
            </w:pPr>
            <w:r>
              <w:rPr>
                <w:rFonts w:ascii="Verdana" w:hAnsi="Verdana"/>
                <w:sz w:val="18"/>
                <w:szCs w:val="18"/>
              </w:rPr>
              <w:t>fifth</w:t>
            </w:r>
          </w:p>
          <w:p w:rsidR="00DD2057" w:rsidRDefault="00DD2057" w:rsidP="00DD2057">
            <w:pPr>
              <w:numPr>
                <w:ilvl w:val="0"/>
                <w:numId w:val="33"/>
              </w:numPr>
              <w:rPr>
                <w:rFonts w:ascii="Verdana" w:hAnsi="Verdana"/>
                <w:sz w:val="18"/>
                <w:szCs w:val="18"/>
              </w:rPr>
            </w:pPr>
            <w:r>
              <w:rPr>
                <w:rFonts w:ascii="Verdana" w:hAnsi="Verdana"/>
                <w:sz w:val="18"/>
                <w:szCs w:val="18"/>
              </w:rPr>
              <w:t>sixth</w:t>
            </w:r>
          </w:p>
          <w:p w:rsidR="00DD2057" w:rsidRDefault="00DD2057" w:rsidP="00DD2057">
            <w:pPr>
              <w:numPr>
                <w:ilvl w:val="0"/>
                <w:numId w:val="33"/>
              </w:numPr>
              <w:rPr>
                <w:rFonts w:ascii="Verdana" w:hAnsi="Verdana"/>
                <w:sz w:val="18"/>
                <w:szCs w:val="18"/>
              </w:rPr>
            </w:pPr>
            <w:r>
              <w:rPr>
                <w:rFonts w:ascii="Verdana" w:hAnsi="Verdana"/>
                <w:sz w:val="18"/>
                <w:szCs w:val="18"/>
              </w:rPr>
              <w:t>seventh</w:t>
            </w:r>
          </w:p>
          <w:p w:rsidR="00DD2057" w:rsidRDefault="00DD2057" w:rsidP="00DD2057">
            <w:pPr>
              <w:numPr>
                <w:ilvl w:val="0"/>
                <w:numId w:val="33"/>
              </w:numPr>
              <w:rPr>
                <w:rFonts w:ascii="Verdana" w:hAnsi="Verdana"/>
                <w:sz w:val="18"/>
                <w:szCs w:val="18"/>
              </w:rPr>
            </w:pPr>
            <w:r>
              <w:rPr>
                <w:rFonts w:ascii="Verdana" w:hAnsi="Verdana"/>
                <w:sz w:val="18"/>
                <w:szCs w:val="18"/>
              </w:rPr>
              <w:t>eighth</w:t>
            </w:r>
          </w:p>
          <w:p w:rsidR="00DD2057" w:rsidRDefault="00DD2057" w:rsidP="00DD2057">
            <w:pPr>
              <w:numPr>
                <w:ilvl w:val="0"/>
                <w:numId w:val="33"/>
              </w:numPr>
              <w:rPr>
                <w:rFonts w:ascii="Verdana" w:hAnsi="Verdana"/>
                <w:sz w:val="18"/>
                <w:szCs w:val="18"/>
              </w:rPr>
            </w:pPr>
            <w:r>
              <w:rPr>
                <w:rFonts w:ascii="Verdana" w:hAnsi="Verdana"/>
                <w:sz w:val="18"/>
                <w:szCs w:val="18"/>
              </w:rPr>
              <w:t>ninth</w:t>
            </w:r>
          </w:p>
          <w:p w:rsidR="00DD2057" w:rsidRDefault="00DD2057" w:rsidP="00DD2057">
            <w:pPr>
              <w:numPr>
                <w:ilvl w:val="0"/>
                <w:numId w:val="33"/>
              </w:numPr>
              <w:rPr>
                <w:rFonts w:ascii="Verdana" w:hAnsi="Verdana"/>
                <w:sz w:val="18"/>
                <w:szCs w:val="18"/>
              </w:rPr>
            </w:pPr>
            <w:r>
              <w:rPr>
                <w:rFonts w:ascii="Verdana" w:hAnsi="Verdana"/>
                <w:sz w:val="18"/>
                <w:szCs w:val="18"/>
              </w:rPr>
              <w:t>tenth</w:t>
            </w:r>
          </w:p>
          <w:p w:rsidR="00DD2057" w:rsidRDefault="00DD2057" w:rsidP="00DD2057">
            <w:pPr>
              <w:numPr>
                <w:ilvl w:val="0"/>
                <w:numId w:val="33"/>
              </w:numPr>
              <w:rPr>
                <w:rFonts w:ascii="Verdana" w:hAnsi="Verdana"/>
                <w:sz w:val="18"/>
                <w:szCs w:val="18"/>
              </w:rPr>
            </w:pPr>
            <w:r>
              <w:rPr>
                <w:rFonts w:ascii="Verdana" w:hAnsi="Verdana"/>
                <w:sz w:val="18"/>
                <w:szCs w:val="18"/>
              </w:rPr>
              <w:t xml:space="preserve">hundredth </w:t>
            </w:r>
          </w:p>
          <w:p w:rsidR="00DD2057" w:rsidRDefault="00DD2057" w:rsidP="00DD2057">
            <w:pPr>
              <w:numPr>
                <w:ilvl w:val="0"/>
                <w:numId w:val="33"/>
              </w:numPr>
              <w:rPr>
                <w:rFonts w:ascii="Verdana" w:hAnsi="Verdana"/>
                <w:sz w:val="18"/>
                <w:szCs w:val="18"/>
              </w:rPr>
            </w:pPr>
            <w:r>
              <w:rPr>
                <w:rFonts w:ascii="Verdana" w:hAnsi="Verdana"/>
                <w:sz w:val="18"/>
                <w:szCs w:val="18"/>
              </w:rPr>
              <w:t xml:space="preserve">thousandth </w:t>
            </w:r>
          </w:p>
          <w:p w:rsidR="00DD2057" w:rsidRDefault="00DD2057" w:rsidP="00DD2057">
            <w:pPr>
              <w:numPr>
                <w:ilvl w:val="0"/>
                <w:numId w:val="33"/>
              </w:numPr>
              <w:rPr>
                <w:rFonts w:ascii="Verdana" w:hAnsi="Verdana"/>
                <w:sz w:val="18"/>
                <w:szCs w:val="18"/>
              </w:rPr>
            </w:pPr>
            <w:r>
              <w:rPr>
                <w:rFonts w:ascii="Verdana" w:hAnsi="Verdana"/>
                <w:sz w:val="18"/>
                <w:szCs w:val="18"/>
              </w:rPr>
              <w:t>three-quarters</w:t>
            </w:r>
          </w:p>
          <w:p w:rsidR="00DD2057" w:rsidRDefault="00DD2057" w:rsidP="00DD2057">
            <w:pPr>
              <w:numPr>
                <w:ilvl w:val="0"/>
                <w:numId w:val="33"/>
              </w:numPr>
              <w:rPr>
                <w:rFonts w:ascii="Verdana" w:hAnsi="Verdana"/>
                <w:sz w:val="18"/>
                <w:szCs w:val="18"/>
              </w:rPr>
            </w:pPr>
            <w:r>
              <w:rPr>
                <w:rFonts w:ascii="Verdana" w:hAnsi="Verdana"/>
                <w:sz w:val="18"/>
                <w:szCs w:val="18"/>
              </w:rPr>
              <w:t>whole</w:t>
            </w:r>
          </w:p>
          <w:p w:rsidR="00DD2057" w:rsidRDefault="00DD2057" w:rsidP="00DD2057">
            <w:pPr>
              <w:numPr>
                <w:ilvl w:val="0"/>
                <w:numId w:val="33"/>
              </w:numPr>
              <w:rPr>
                <w:rFonts w:ascii="Verdana" w:hAnsi="Verdana"/>
                <w:sz w:val="18"/>
                <w:szCs w:val="18"/>
              </w:rPr>
            </w:pPr>
            <w:r>
              <w:rPr>
                <w:rFonts w:ascii="Verdana" w:hAnsi="Verdana"/>
                <w:sz w:val="18"/>
                <w:szCs w:val="18"/>
              </w:rPr>
              <w:t>share</w:t>
            </w:r>
          </w:p>
          <w:p w:rsidR="00DD2057" w:rsidRDefault="00DD2057" w:rsidP="00DD2057">
            <w:pPr>
              <w:numPr>
                <w:ilvl w:val="0"/>
                <w:numId w:val="33"/>
              </w:numPr>
              <w:rPr>
                <w:rFonts w:ascii="Verdana" w:hAnsi="Verdana"/>
                <w:sz w:val="18"/>
                <w:szCs w:val="18"/>
              </w:rPr>
            </w:pPr>
            <w:r>
              <w:rPr>
                <w:rFonts w:ascii="Verdana" w:hAnsi="Verdana"/>
                <w:sz w:val="18"/>
                <w:szCs w:val="18"/>
              </w:rPr>
              <w:t>equal groups</w:t>
            </w:r>
          </w:p>
          <w:p w:rsidR="00DD2057" w:rsidRDefault="00DD2057" w:rsidP="00DD2057">
            <w:pPr>
              <w:numPr>
                <w:ilvl w:val="0"/>
                <w:numId w:val="33"/>
              </w:numPr>
              <w:rPr>
                <w:rFonts w:ascii="Verdana" w:hAnsi="Verdana"/>
                <w:sz w:val="18"/>
                <w:szCs w:val="18"/>
              </w:rPr>
            </w:pPr>
            <w:r>
              <w:rPr>
                <w:rFonts w:ascii="Verdana" w:hAnsi="Verdana"/>
                <w:sz w:val="18"/>
                <w:szCs w:val="18"/>
              </w:rPr>
              <w:t>halves</w:t>
            </w:r>
          </w:p>
          <w:p w:rsidR="00DD2057" w:rsidRDefault="00DD2057" w:rsidP="00DD2057">
            <w:pPr>
              <w:numPr>
                <w:ilvl w:val="0"/>
                <w:numId w:val="33"/>
              </w:numPr>
              <w:rPr>
                <w:rFonts w:ascii="Verdana" w:hAnsi="Verdana"/>
                <w:sz w:val="18"/>
                <w:szCs w:val="18"/>
              </w:rPr>
            </w:pPr>
            <w:r>
              <w:rPr>
                <w:rFonts w:ascii="Verdana" w:hAnsi="Verdana"/>
                <w:sz w:val="18"/>
                <w:szCs w:val="18"/>
              </w:rPr>
              <w:t>split</w:t>
            </w:r>
          </w:p>
          <w:p w:rsidR="00DD2057" w:rsidRDefault="00DD2057" w:rsidP="00DD2057">
            <w:pPr>
              <w:numPr>
                <w:ilvl w:val="0"/>
                <w:numId w:val="33"/>
              </w:numPr>
              <w:rPr>
                <w:rFonts w:ascii="Verdana" w:hAnsi="Verdana"/>
                <w:sz w:val="18"/>
                <w:szCs w:val="18"/>
              </w:rPr>
            </w:pPr>
            <w:r>
              <w:rPr>
                <w:rFonts w:ascii="Verdana" w:hAnsi="Verdana"/>
                <w:sz w:val="18"/>
                <w:szCs w:val="18"/>
              </w:rPr>
              <w:t>equal parts</w:t>
            </w:r>
          </w:p>
          <w:p w:rsidR="00DD2057" w:rsidRDefault="00DD2057" w:rsidP="00DD2057">
            <w:pPr>
              <w:numPr>
                <w:ilvl w:val="0"/>
                <w:numId w:val="33"/>
              </w:numPr>
              <w:rPr>
                <w:rFonts w:ascii="Verdana" w:hAnsi="Verdana"/>
                <w:sz w:val="18"/>
                <w:szCs w:val="18"/>
              </w:rPr>
            </w:pPr>
            <w:r>
              <w:rPr>
                <w:rFonts w:ascii="Verdana" w:hAnsi="Verdana"/>
                <w:sz w:val="18"/>
                <w:szCs w:val="18"/>
              </w:rPr>
              <w:t>parts</w:t>
            </w:r>
          </w:p>
          <w:p w:rsidR="00DD2057" w:rsidRDefault="00DD2057" w:rsidP="00DD2057">
            <w:pPr>
              <w:numPr>
                <w:ilvl w:val="0"/>
                <w:numId w:val="33"/>
              </w:numPr>
              <w:rPr>
                <w:rFonts w:ascii="Verdana" w:hAnsi="Verdana"/>
                <w:sz w:val="18"/>
                <w:szCs w:val="18"/>
              </w:rPr>
            </w:pPr>
            <w:r>
              <w:rPr>
                <w:rFonts w:ascii="Verdana" w:hAnsi="Verdana"/>
                <w:sz w:val="18"/>
                <w:szCs w:val="18"/>
              </w:rPr>
              <w:t>shape</w:t>
            </w:r>
          </w:p>
          <w:p w:rsidR="00DD2057" w:rsidRDefault="00DD2057" w:rsidP="00DD2057">
            <w:pPr>
              <w:numPr>
                <w:ilvl w:val="0"/>
                <w:numId w:val="33"/>
              </w:numPr>
              <w:rPr>
                <w:rFonts w:ascii="Verdana" w:hAnsi="Verdana"/>
                <w:sz w:val="18"/>
                <w:szCs w:val="18"/>
              </w:rPr>
            </w:pPr>
            <w:r>
              <w:rPr>
                <w:rFonts w:ascii="Verdana" w:hAnsi="Verdana"/>
                <w:sz w:val="18"/>
                <w:szCs w:val="18"/>
              </w:rPr>
              <w:t>object</w:t>
            </w:r>
          </w:p>
          <w:p w:rsidR="00DD2057" w:rsidRDefault="00DD2057" w:rsidP="00DD2057">
            <w:pPr>
              <w:numPr>
                <w:ilvl w:val="0"/>
                <w:numId w:val="33"/>
              </w:numPr>
              <w:rPr>
                <w:rFonts w:ascii="Verdana" w:hAnsi="Verdana"/>
                <w:sz w:val="18"/>
                <w:szCs w:val="18"/>
              </w:rPr>
            </w:pPr>
            <w:r>
              <w:rPr>
                <w:rFonts w:ascii="Verdana" w:hAnsi="Verdana"/>
                <w:sz w:val="18"/>
                <w:szCs w:val="18"/>
              </w:rPr>
              <w:t>amount</w:t>
            </w:r>
          </w:p>
          <w:p w:rsidR="00DD2057" w:rsidRDefault="00DD2057" w:rsidP="00DD2057">
            <w:pPr>
              <w:numPr>
                <w:ilvl w:val="0"/>
                <w:numId w:val="33"/>
              </w:numPr>
              <w:rPr>
                <w:rFonts w:ascii="Verdana" w:hAnsi="Verdana"/>
                <w:sz w:val="18"/>
                <w:szCs w:val="18"/>
              </w:rPr>
            </w:pPr>
            <w:r>
              <w:rPr>
                <w:rFonts w:ascii="Verdana" w:hAnsi="Verdana"/>
                <w:sz w:val="18"/>
                <w:szCs w:val="18"/>
              </w:rPr>
              <w:t>quantities</w:t>
            </w:r>
          </w:p>
          <w:p w:rsidR="00DD2057" w:rsidRDefault="00DD2057" w:rsidP="00DD2057">
            <w:pPr>
              <w:numPr>
                <w:ilvl w:val="0"/>
                <w:numId w:val="33"/>
              </w:numPr>
              <w:rPr>
                <w:rFonts w:ascii="Verdana" w:hAnsi="Verdana"/>
                <w:sz w:val="18"/>
                <w:szCs w:val="18"/>
              </w:rPr>
            </w:pPr>
            <w:r>
              <w:rPr>
                <w:rFonts w:ascii="Verdana" w:hAnsi="Verdana"/>
                <w:sz w:val="18"/>
                <w:szCs w:val="18"/>
              </w:rPr>
              <w:t>numerator</w:t>
            </w:r>
          </w:p>
          <w:p w:rsidR="00DD2057" w:rsidRDefault="00DD2057" w:rsidP="00DD2057">
            <w:pPr>
              <w:numPr>
                <w:ilvl w:val="0"/>
                <w:numId w:val="33"/>
              </w:numPr>
              <w:rPr>
                <w:rFonts w:ascii="Verdana" w:hAnsi="Verdana"/>
                <w:sz w:val="18"/>
                <w:szCs w:val="18"/>
              </w:rPr>
            </w:pPr>
            <w:r>
              <w:rPr>
                <w:rFonts w:ascii="Verdana" w:hAnsi="Verdana"/>
                <w:sz w:val="18"/>
                <w:szCs w:val="18"/>
              </w:rPr>
              <w:t>denominator</w:t>
            </w:r>
          </w:p>
          <w:p w:rsidR="00DD2057" w:rsidRDefault="00DD2057" w:rsidP="00DD2057">
            <w:pPr>
              <w:numPr>
                <w:ilvl w:val="0"/>
                <w:numId w:val="33"/>
              </w:numPr>
              <w:rPr>
                <w:rFonts w:ascii="Verdana" w:hAnsi="Verdana"/>
                <w:sz w:val="18"/>
                <w:szCs w:val="18"/>
              </w:rPr>
            </w:pPr>
            <w:r>
              <w:rPr>
                <w:rFonts w:ascii="Verdana" w:hAnsi="Verdana"/>
                <w:sz w:val="18"/>
                <w:szCs w:val="18"/>
              </w:rPr>
              <w:t>equivalent</w:t>
            </w:r>
          </w:p>
          <w:p w:rsidR="00DD2057" w:rsidRDefault="00DD2057" w:rsidP="00DD2057">
            <w:pPr>
              <w:numPr>
                <w:ilvl w:val="0"/>
                <w:numId w:val="33"/>
              </w:numPr>
              <w:rPr>
                <w:rFonts w:ascii="Verdana" w:hAnsi="Verdana"/>
                <w:sz w:val="18"/>
                <w:szCs w:val="18"/>
              </w:rPr>
            </w:pPr>
            <w:r>
              <w:rPr>
                <w:rFonts w:ascii="Verdana" w:hAnsi="Verdana"/>
                <w:sz w:val="18"/>
                <w:szCs w:val="18"/>
              </w:rPr>
              <w:t>non unit fractions</w:t>
            </w:r>
          </w:p>
          <w:p w:rsidR="00DD2057" w:rsidRDefault="00DD2057" w:rsidP="00DD2057">
            <w:pPr>
              <w:numPr>
                <w:ilvl w:val="0"/>
                <w:numId w:val="33"/>
              </w:numPr>
              <w:rPr>
                <w:rFonts w:ascii="Verdana" w:hAnsi="Verdana"/>
                <w:sz w:val="18"/>
                <w:szCs w:val="18"/>
              </w:rPr>
            </w:pPr>
            <w:r>
              <w:rPr>
                <w:rFonts w:ascii="Verdana" w:hAnsi="Verdana"/>
                <w:sz w:val="18"/>
                <w:szCs w:val="18"/>
              </w:rPr>
              <w:t>unit fractions</w:t>
            </w:r>
          </w:p>
          <w:p w:rsidR="00DD2057" w:rsidRDefault="00DD2057" w:rsidP="00DD2057">
            <w:pPr>
              <w:numPr>
                <w:ilvl w:val="0"/>
                <w:numId w:val="33"/>
              </w:numPr>
              <w:rPr>
                <w:rFonts w:ascii="Verdana" w:hAnsi="Verdana"/>
                <w:sz w:val="18"/>
                <w:szCs w:val="18"/>
              </w:rPr>
            </w:pPr>
            <w:r>
              <w:rPr>
                <w:rFonts w:ascii="Verdana" w:hAnsi="Verdana"/>
                <w:sz w:val="18"/>
                <w:szCs w:val="18"/>
              </w:rPr>
              <w:t xml:space="preserve">decimal and fraction equivalents </w:t>
            </w:r>
          </w:p>
          <w:p w:rsidR="00DD2057" w:rsidRDefault="00DD2057" w:rsidP="00DD2057">
            <w:pPr>
              <w:numPr>
                <w:ilvl w:val="0"/>
                <w:numId w:val="33"/>
              </w:numPr>
              <w:rPr>
                <w:rFonts w:ascii="Verdana" w:hAnsi="Verdana"/>
                <w:sz w:val="18"/>
                <w:szCs w:val="18"/>
              </w:rPr>
            </w:pPr>
            <w:r>
              <w:rPr>
                <w:rFonts w:ascii="Verdana" w:hAnsi="Verdana"/>
                <w:sz w:val="18"/>
                <w:szCs w:val="18"/>
              </w:rPr>
              <w:t>order</w:t>
            </w:r>
          </w:p>
          <w:p w:rsidR="00DD2057" w:rsidRDefault="00DD2057" w:rsidP="00DD2057">
            <w:pPr>
              <w:numPr>
                <w:ilvl w:val="0"/>
                <w:numId w:val="33"/>
              </w:numPr>
              <w:rPr>
                <w:rFonts w:ascii="Verdana" w:hAnsi="Verdana"/>
                <w:sz w:val="18"/>
                <w:szCs w:val="18"/>
              </w:rPr>
            </w:pPr>
            <w:r>
              <w:rPr>
                <w:rFonts w:ascii="Verdana" w:hAnsi="Verdana"/>
                <w:sz w:val="18"/>
                <w:szCs w:val="18"/>
              </w:rPr>
              <w:t>compare</w:t>
            </w:r>
          </w:p>
          <w:p w:rsidR="00DD2057" w:rsidRDefault="00DD2057" w:rsidP="00DD2057">
            <w:pPr>
              <w:numPr>
                <w:ilvl w:val="0"/>
                <w:numId w:val="33"/>
              </w:numPr>
              <w:rPr>
                <w:rFonts w:ascii="Verdana" w:hAnsi="Verdana"/>
                <w:sz w:val="18"/>
                <w:szCs w:val="18"/>
              </w:rPr>
            </w:pPr>
            <w:r>
              <w:rPr>
                <w:rFonts w:ascii="Verdana" w:hAnsi="Verdana"/>
                <w:sz w:val="18"/>
                <w:szCs w:val="18"/>
              </w:rPr>
              <w:t>size</w:t>
            </w:r>
          </w:p>
          <w:p w:rsidR="00DD2057" w:rsidRDefault="00DD2057" w:rsidP="00DD2057">
            <w:pPr>
              <w:numPr>
                <w:ilvl w:val="0"/>
                <w:numId w:val="33"/>
              </w:numPr>
              <w:rPr>
                <w:rFonts w:ascii="Verdana" w:hAnsi="Verdana"/>
                <w:sz w:val="18"/>
                <w:szCs w:val="18"/>
              </w:rPr>
            </w:pPr>
            <w:r>
              <w:rPr>
                <w:rFonts w:ascii="Verdana" w:hAnsi="Verdana"/>
                <w:sz w:val="18"/>
                <w:szCs w:val="18"/>
              </w:rPr>
              <w:t>dividing</w:t>
            </w:r>
          </w:p>
          <w:p w:rsidR="00DD2057" w:rsidRDefault="00DD2057" w:rsidP="00DD2057">
            <w:pPr>
              <w:numPr>
                <w:ilvl w:val="0"/>
                <w:numId w:val="33"/>
              </w:numPr>
              <w:rPr>
                <w:rFonts w:ascii="Verdana" w:hAnsi="Verdana"/>
                <w:sz w:val="18"/>
                <w:szCs w:val="18"/>
              </w:rPr>
            </w:pPr>
            <w:r>
              <w:rPr>
                <w:rFonts w:ascii="Verdana" w:hAnsi="Verdana"/>
                <w:sz w:val="18"/>
                <w:szCs w:val="18"/>
              </w:rPr>
              <w:t>set of</w:t>
            </w:r>
          </w:p>
          <w:p w:rsidR="00DD2057" w:rsidRDefault="00DD2057" w:rsidP="00DD2057">
            <w:pPr>
              <w:numPr>
                <w:ilvl w:val="0"/>
                <w:numId w:val="33"/>
              </w:numPr>
              <w:rPr>
                <w:rFonts w:ascii="Verdana" w:hAnsi="Verdana"/>
                <w:sz w:val="18"/>
                <w:szCs w:val="18"/>
              </w:rPr>
            </w:pPr>
            <w:r>
              <w:rPr>
                <w:rFonts w:ascii="Verdana" w:hAnsi="Verdana"/>
                <w:sz w:val="18"/>
                <w:szCs w:val="18"/>
              </w:rPr>
              <w:t>amount</w:t>
            </w:r>
          </w:p>
          <w:p w:rsidR="00DD2057" w:rsidRDefault="00DD2057" w:rsidP="00DD2057">
            <w:pPr>
              <w:numPr>
                <w:ilvl w:val="0"/>
                <w:numId w:val="33"/>
              </w:numPr>
              <w:rPr>
                <w:rFonts w:ascii="Verdana" w:hAnsi="Verdana"/>
                <w:sz w:val="18"/>
                <w:szCs w:val="18"/>
              </w:rPr>
            </w:pPr>
            <w:r>
              <w:rPr>
                <w:rFonts w:ascii="Verdana" w:hAnsi="Verdana"/>
                <w:sz w:val="18"/>
                <w:szCs w:val="18"/>
              </w:rPr>
              <w:t>multiplying fractions</w:t>
            </w:r>
          </w:p>
          <w:p w:rsidR="00DD2057" w:rsidRDefault="00DD2057" w:rsidP="00DD2057">
            <w:pPr>
              <w:numPr>
                <w:ilvl w:val="0"/>
                <w:numId w:val="33"/>
              </w:numPr>
              <w:rPr>
                <w:rFonts w:ascii="Verdana" w:hAnsi="Verdana"/>
                <w:sz w:val="18"/>
                <w:szCs w:val="18"/>
              </w:rPr>
            </w:pPr>
            <w:r>
              <w:rPr>
                <w:rFonts w:ascii="Verdana" w:hAnsi="Verdana"/>
                <w:sz w:val="18"/>
                <w:szCs w:val="18"/>
              </w:rPr>
              <w:t>decimal place</w:t>
            </w:r>
          </w:p>
          <w:p w:rsidR="00DD2057" w:rsidRDefault="00DD2057" w:rsidP="00DD2057">
            <w:pPr>
              <w:numPr>
                <w:ilvl w:val="0"/>
                <w:numId w:val="33"/>
              </w:numPr>
              <w:rPr>
                <w:rFonts w:ascii="Verdana" w:hAnsi="Verdana"/>
                <w:sz w:val="18"/>
                <w:szCs w:val="18"/>
              </w:rPr>
            </w:pPr>
            <w:r>
              <w:rPr>
                <w:rFonts w:ascii="Verdana" w:hAnsi="Verdana"/>
                <w:sz w:val="18"/>
                <w:szCs w:val="18"/>
              </w:rPr>
              <w:t>decimals</w:t>
            </w:r>
          </w:p>
        </w:tc>
        <w:tc>
          <w:tcPr>
            <w:tcW w:w="3076" w:type="dxa"/>
            <w:tcBorders>
              <w:top w:val="single" w:sz="4" w:space="0" w:color="auto"/>
              <w:left w:val="single" w:sz="4" w:space="0" w:color="auto"/>
              <w:bottom w:val="single" w:sz="4" w:space="0" w:color="auto"/>
              <w:right w:val="single" w:sz="4" w:space="0" w:color="auto"/>
            </w:tcBorders>
            <w:shd w:val="clear" w:color="auto" w:fill="auto"/>
            <w:hideMark/>
          </w:tcPr>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Days of the week</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Months of the year</w:t>
            </w:r>
          </w:p>
          <w:p w:rsidR="00DD2057" w:rsidRPr="00234BE3" w:rsidRDefault="00DD2057" w:rsidP="00DD2057">
            <w:pPr>
              <w:numPr>
                <w:ilvl w:val="0"/>
                <w:numId w:val="33"/>
              </w:numPr>
              <w:rPr>
                <w:rFonts w:ascii="Verdana" w:hAnsi="Verdana"/>
                <w:sz w:val="14"/>
                <w:szCs w:val="18"/>
              </w:rPr>
            </w:pPr>
            <w:proofErr w:type="spellStart"/>
            <w:proofErr w:type="gramStart"/>
            <w:r w:rsidRPr="00234BE3">
              <w:rPr>
                <w:rFonts w:ascii="Verdana" w:hAnsi="Verdana" w:cs="ArialMT"/>
                <w:sz w:val="14"/>
                <w:szCs w:val="18"/>
              </w:rPr>
              <w:t>before</w:t>
            </w:r>
            <w:r w:rsidRPr="00234BE3">
              <w:rPr>
                <w:rFonts w:ascii="Verdana" w:hAnsi="Verdana"/>
                <w:sz w:val="14"/>
                <w:szCs w:val="18"/>
              </w:rPr>
              <w:t>,</w:t>
            </w:r>
            <w:r w:rsidRPr="00234BE3">
              <w:rPr>
                <w:rFonts w:ascii="Verdana" w:hAnsi="Verdana" w:cs="ArialMT"/>
                <w:sz w:val="14"/>
                <w:szCs w:val="18"/>
              </w:rPr>
              <w:t>after</w:t>
            </w:r>
            <w:proofErr w:type="spellEnd"/>
            <w:proofErr w:type="gramEnd"/>
            <w:r w:rsidRPr="00234BE3">
              <w:rPr>
                <w:rFonts w:ascii="Verdana" w:hAnsi="Verdana" w:cs="ArialMT"/>
                <w:sz w:val="14"/>
                <w:szCs w:val="18"/>
              </w:rPr>
              <w:t>, next</w:t>
            </w:r>
          </w:p>
          <w:p w:rsidR="00DD2057" w:rsidRPr="00234BE3" w:rsidRDefault="00DD2057" w:rsidP="00344AEA">
            <w:pPr>
              <w:ind w:left="720"/>
              <w:rPr>
                <w:rFonts w:ascii="Verdana" w:hAnsi="Verdana" w:cs="ArialMT"/>
                <w:sz w:val="14"/>
                <w:szCs w:val="18"/>
              </w:rPr>
            </w:pPr>
            <w:r w:rsidRPr="00234BE3">
              <w:rPr>
                <w:rFonts w:ascii="Verdana" w:hAnsi="Verdana" w:cs="ArialMT"/>
                <w:sz w:val="14"/>
                <w:szCs w:val="18"/>
              </w:rPr>
              <w:t>first</w:t>
            </w:r>
            <w:r w:rsidRPr="00234BE3">
              <w:rPr>
                <w:rFonts w:ascii="Verdana" w:hAnsi="Verdana"/>
                <w:sz w:val="14"/>
                <w:szCs w:val="18"/>
              </w:rPr>
              <w:t xml:space="preserve">, </w:t>
            </w:r>
            <w:r w:rsidRPr="00234BE3">
              <w:rPr>
                <w:rFonts w:ascii="Verdana" w:hAnsi="Verdana" w:cs="ArialMT"/>
                <w:sz w:val="14"/>
                <w:szCs w:val="18"/>
              </w:rPr>
              <w:t xml:space="preserve">today, yesterday </w:t>
            </w:r>
            <w:proofErr w:type="spellStart"/>
            <w:r w:rsidRPr="00234BE3">
              <w:rPr>
                <w:rFonts w:ascii="Verdana" w:hAnsi="Verdana" w:cs="ArialMT"/>
                <w:sz w:val="14"/>
                <w:szCs w:val="18"/>
              </w:rPr>
              <w:t>etc</w:t>
            </w:r>
            <w:proofErr w:type="spellEnd"/>
          </w:p>
          <w:p w:rsidR="00DD2057" w:rsidRPr="00234BE3" w:rsidRDefault="00DD2057" w:rsidP="00DD2057">
            <w:pPr>
              <w:numPr>
                <w:ilvl w:val="0"/>
                <w:numId w:val="33"/>
              </w:numPr>
              <w:rPr>
                <w:rFonts w:ascii="Verdana" w:hAnsi="Verdana"/>
                <w:sz w:val="14"/>
                <w:szCs w:val="18"/>
              </w:rPr>
            </w:pPr>
            <w:proofErr w:type="gramStart"/>
            <w:r w:rsidRPr="00234BE3">
              <w:rPr>
                <w:rFonts w:ascii="Verdana" w:hAnsi="Verdana"/>
                <w:sz w:val="14"/>
                <w:szCs w:val="18"/>
              </w:rPr>
              <w:t>o’clock  am</w:t>
            </w:r>
            <w:proofErr w:type="gramEnd"/>
            <w:r w:rsidRPr="00234BE3">
              <w:rPr>
                <w:rFonts w:ascii="Verdana" w:hAnsi="Verdana"/>
                <w:sz w:val="14"/>
                <w:szCs w:val="18"/>
              </w:rPr>
              <w:t>/pm</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hour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half past the hour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quarter past</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quarter to</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minute/ second</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month</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year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Roman Numerals</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Perimeter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 xml:space="preserve">rectilinear </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Area</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measure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measurement</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kilogram</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grams</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heavier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lighter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balance scales</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full</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half full</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metre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centimetre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 xml:space="preserve">millilitres </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litre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temperature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degrees</w:t>
            </w:r>
          </w:p>
          <w:p w:rsidR="00DD2057" w:rsidRPr="00234BE3" w:rsidRDefault="00DD2057" w:rsidP="00DD2057">
            <w:pPr>
              <w:numPr>
                <w:ilvl w:val="0"/>
                <w:numId w:val="33"/>
              </w:numPr>
              <w:rPr>
                <w:rFonts w:ascii="Verdana" w:hAnsi="Verdana"/>
                <w:sz w:val="14"/>
                <w:szCs w:val="18"/>
              </w:rPr>
            </w:pPr>
            <w:proofErr w:type="spellStart"/>
            <w:r w:rsidRPr="00234BE3">
              <w:rPr>
                <w:rFonts w:ascii="Verdana" w:hAnsi="Verdana"/>
                <w:sz w:val="14"/>
                <w:szCs w:val="18"/>
              </w:rPr>
              <w:t>celsius</w:t>
            </w:r>
            <w:proofErr w:type="spellEnd"/>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width</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length</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longer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shorter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taller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heavier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lighter</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coins</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change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pence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pounds</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 xml:space="preserve">1p, 2p, 5p </w:t>
            </w:r>
            <w:proofErr w:type="spellStart"/>
            <w:r w:rsidRPr="00234BE3">
              <w:rPr>
                <w:rFonts w:ascii="Verdana" w:hAnsi="Verdana"/>
                <w:sz w:val="14"/>
                <w:szCs w:val="18"/>
              </w:rPr>
              <w:t>etc</w:t>
            </w:r>
            <w:proofErr w:type="spellEnd"/>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notes</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capacity</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volume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weight</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currency</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temperature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volume</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height</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depth</w:t>
            </w:r>
          </w:p>
          <w:p w:rsidR="00DD2057" w:rsidRPr="00234BE3" w:rsidRDefault="00DD2057" w:rsidP="00DD2057">
            <w:pPr>
              <w:numPr>
                <w:ilvl w:val="0"/>
                <w:numId w:val="33"/>
              </w:numPr>
              <w:rPr>
                <w:rFonts w:ascii="Verdana" w:hAnsi="Verdana"/>
                <w:sz w:val="14"/>
                <w:szCs w:val="18"/>
              </w:rPr>
            </w:pPr>
            <w:r w:rsidRPr="00234BE3">
              <w:rPr>
                <w:rFonts w:ascii="Verdana" w:hAnsi="Verdana"/>
                <w:sz w:val="14"/>
                <w:szCs w:val="18"/>
              </w:rPr>
              <w:t>mass</w:t>
            </w:r>
          </w:p>
          <w:p w:rsidR="00DD2057" w:rsidRDefault="00DD2057" w:rsidP="00DD2057">
            <w:pPr>
              <w:numPr>
                <w:ilvl w:val="0"/>
                <w:numId w:val="33"/>
              </w:numPr>
              <w:rPr>
                <w:rFonts w:ascii="Verdana" w:hAnsi="Verdana"/>
                <w:sz w:val="14"/>
                <w:szCs w:val="18"/>
              </w:rPr>
            </w:pPr>
            <w:proofErr w:type="gramStart"/>
            <w:r w:rsidRPr="00234BE3">
              <w:rPr>
                <w:rFonts w:ascii="Verdana" w:hAnsi="Verdana"/>
                <w:sz w:val="14"/>
                <w:szCs w:val="18"/>
              </w:rPr>
              <w:t>12/24 hour</w:t>
            </w:r>
            <w:proofErr w:type="gramEnd"/>
            <w:r w:rsidRPr="00234BE3">
              <w:rPr>
                <w:rFonts w:ascii="Verdana" w:hAnsi="Verdana"/>
                <w:sz w:val="14"/>
                <w:szCs w:val="18"/>
              </w:rPr>
              <w:t xml:space="preserve"> time</w:t>
            </w:r>
          </w:p>
          <w:p w:rsidR="00DD2057" w:rsidRDefault="00DD2057" w:rsidP="00DD2057">
            <w:pPr>
              <w:numPr>
                <w:ilvl w:val="0"/>
                <w:numId w:val="33"/>
              </w:numPr>
              <w:rPr>
                <w:rFonts w:ascii="Verdana" w:hAnsi="Verdana"/>
                <w:sz w:val="14"/>
                <w:szCs w:val="18"/>
              </w:rPr>
            </w:pPr>
            <w:r>
              <w:rPr>
                <w:rFonts w:ascii="Verdana" w:hAnsi="Verdana"/>
                <w:sz w:val="14"/>
                <w:szCs w:val="18"/>
              </w:rPr>
              <w:t>metric</w:t>
            </w:r>
          </w:p>
          <w:p w:rsidR="00DD2057" w:rsidRDefault="00DD2057" w:rsidP="00DD2057">
            <w:pPr>
              <w:numPr>
                <w:ilvl w:val="0"/>
                <w:numId w:val="33"/>
              </w:numPr>
              <w:rPr>
                <w:rFonts w:ascii="Verdana" w:hAnsi="Verdana"/>
                <w:sz w:val="14"/>
                <w:szCs w:val="18"/>
              </w:rPr>
            </w:pPr>
            <w:r>
              <w:rPr>
                <w:rFonts w:ascii="Verdana" w:hAnsi="Verdana"/>
                <w:sz w:val="14"/>
                <w:szCs w:val="18"/>
              </w:rPr>
              <w:t>mile</w:t>
            </w:r>
          </w:p>
          <w:p w:rsidR="00DD2057" w:rsidRDefault="00DD2057" w:rsidP="00DD2057">
            <w:pPr>
              <w:numPr>
                <w:ilvl w:val="0"/>
                <w:numId w:val="33"/>
              </w:numPr>
              <w:rPr>
                <w:rFonts w:ascii="Verdana" w:hAnsi="Verdana"/>
                <w:sz w:val="14"/>
                <w:szCs w:val="18"/>
              </w:rPr>
            </w:pPr>
            <w:r>
              <w:rPr>
                <w:rFonts w:ascii="Verdana" w:hAnsi="Verdana"/>
                <w:sz w:val="14"/>
                <w:szCs w:val="18"/>
              </w:rPr>
              <w:t>km</w:t>
            </w:r>
          </w:p>
          <w:p w:rsidR="00DD2057" w:rsidRPr="00B51E96" w:rsidRDefault="00DD2057" w:rsidP="00DD2057">
            <w:pPr>
              <w:numPr>
                <w:ilvl w:val="0"/>
                <w:numId w:val="33"/>
              </w:numPr>
              <w:rPr>
                <w:rFonts w:ascii="Verdana" w:hAnsi="Verdana"/>
                <w:sz w:val="14"/>
                <w:szCs w:val="18"/>
              </w:rPr>
            </w:pPr>
            <w:r>
              <w:rPr>
                <w:rFonts w:ascii="Verdana" w:hAnsi="Verdana"/>
                <w:sz w:val="14"/>
                <w:szCs w:val="18"/>
              </w:rPr>
              <w:t xml:space="preserve">base, </w:t>
            </w:r>
            <w:r w:rsidRPr="00B51E96">
              <w:rPr>
                <w:rFonts w:ascii="Verdana" w:hAnsi="Verdana"/>
                <w:sz w:val="14"/>
                <w:szCs w:val="18"/>
              </w:rPr>
              <w:t xml:space="preserve">height, </w:t>
            </w:r>
          </w:p>
        </w:tc>
        <w:tc>
          <w:tcPr>
            <w:tcW w:w="2697"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DD2057">
            <w:pPr>
              <w:numPr>
                <w:ilvl w:val="0"/>
                <w:numId w:val="33"/>
              </w:numPr>
              <w:rPr>
                <w:rFonts w:ascii="Verdana" w:hAnsi="Verdana"/>
                <w:sz w:val="16"/>
                <w:szCs w:val="18"/>
              </w:rPr>
            </w:pPr>
            <w:r>
              <w:rPr>
                <w:rFonts w:ascii="Verdana" w:hAnsi="Verdana"/>
                <w:sz w:val="16"/>
                <w:szCs w:val="18"/>
              </w:rPr>
              <w:t>side, flat, corner</w:t>
            </w:r>
          </w:p>
          <w:p w:rsidR="00DD2057" w:rsidRDefault="00DD2057" w:rsidP="00DD2057">
            <w:pPr>
              <w:numPr>
                <w:ilvl w:val="0"/>
                <w:numId w:val="33"/>
              </w:numPr>
              <w:rPr>
                <w:rFonts w:ascii="Verdana" w:hAnsi="Verdana"/>
                <w:sz w:val="16"/>
                <w:szCs w:val="18"/>
              </w:rPr>
            </w:pPr>
            <w:r>
              <w:rPr>
                <w:rFonts w:ascii="Verdana" w:hAnsi="Verdana"/>
                <w:sz w:val="16"/>
                <w:szCs w:val="18"/>
              </w:rPr>
              <w:t>2d / 3d</w:t>
            </w:r>
          </w:p>
          <w:p w:rsidR="00DD2057" w:rsidRDefault="00DD2057" w:rsidP="00DD2057">
            <w:pPr>
              <w:numPr>
                <w:ilvl w:val="0"/>
                <w:numId w:val="33"/>
              </w:numPr>
              <w:rPr>
                <w:rFonts w:ascii="Verdana" w:hAnsi="Verdana"/>
                <w:sz w:val="16"/>
                <w:szCs w:val="18"/>
              </w:rPr>
            </w:pPr>
            <w:r>
              <w:rPr>
                <w:rFonts w:ascii="Verdana" w:hAnsi="Verdana"/>
                <w:sz w:val="16"/>
                <w:szCs w:val="18"/>
              </w:rPr>
              <w:t>face</w:t>
            </w:r>
          </w:p>
          <w:p w:rsidR="00DD2057" w:rsidRDefault="00DD2057" w:rsidP="00DD2057">
            <w:pPr>
              <w:numPr>
                <w:ilvl w:val="0"/>
                <w:numId w:val="33"/>
              </w:numPr>
              <w:rPr>
                <w:rFonts w:ascii="Verdana" w:hAnsi="Verdana"/>
                <w:sz w:val="16"/>
                <w:szCs w:val="18"/>
              </w:rPr>
            </w:pPr>
            <w:r>
              <w:rPr>
                <w:rFonts w:ascii="Verdana" w:hAnsi="Verdana"/>
                <w:sz w:val="16"/>
                <w:szCs w:val="18"/>
              </w:rPr>
              <w:t>edge</w:t>
            </w:r>
          </w:p>
          <w:p w:rsidR="00DD2057" w:rsidRDefault="00DD2057" w:rsidP="00DD2057">
            <w:pPr>
              <w:numPr>
                <w:ilvl w:val="0"/>
                <w:numId w:val="33"/>
              </w:numPr>
              <w:rPr>
                <w:rFonts w:ascii="Verdana" w:hAnsi="Verdana"/>
                <w:sz w:val="16"/>
                <w:szCs w:val="18"/>
              </w:rPr>
            </w:pPr>
            <w:r>
              <w:rPr>
                <w:rFonts w:ascii="Verdana" w:hAnsi="Verdana"/>
                <w:sz w:val="16"/>
                <w:szCs w:val="18"/>
              </w:rPr>
              <w:t>vertices</w:t>
            </w:r>
          </w:p>
          <w:p w:rsidR="00DD2057" w:rsidRDefault="00DD2057" w:rsidP="00DD2057">
            <w:pPr>
              <w:numPr>
                <w:ilvl w:val="0"/>
                <w:numId w:val="33"/>
              </w:numPr>
              <w:rPr>
                <w:rFonts w:ascii="Verdana" w:hAnsi="Verdana"/>
                <w:sz w:val="16"/>
                <w:szCs w:val="18"/>
              </w:rPr>
            </w:pPr>
            <w:r>
              <w:rPr>
                <w:rFonts w:ascii="Verdana" w:hAnsi="Verdana"/>
                <w:sz w:val="16"/>
                <w:szCs w:val="18"/>
              </w:rPr>
              <w:t>mirror line</w:t>
            </w:r>
          </w:p>
          <w:p w:rsidR="00DD2057" w:rsidRDefault="00DD2057" w:rsidP="00DD2057">
            <w:pPr>
              <w:numPr>
                <w:ilvl w:val="0"/>
                <w:numId w:val="33"/>
              </w:numPr>
              <w:rPr>
                <w:rFonts w:ascii="Verdana" w:hAnsi="Verdana"/>
                <w:sz w:val="16"/>
                <w:szCs w:val="18"/>
              </w:rPr>
            </w:pPr>
            <w:r>
              <w:rPr>
                <w:rFonts w:ascii="Verdana" w:hAnsi="Verdana"/>
                <w:sz w:val="16"/>
                <w:szCs w:val="18"/>
              </w:rPr>
              <w:t>repeating pattern</w:t>
            </w:r>
          </w:p>
          <w:p w:rsidR="00DD2057" w:rsidRDefault="00DD2057" w:rsidP="00DD2057">
            <w:pPr>
              <w:numPr>
                <w:ilvl w:val="0"/>
                <w:numId w:val="33"/>
              </w:numPr>
              <w:rPr>
                <w:rFonts w:ascii="Verdana" w:hAnsi="Verdana"/>
                <w:sz w:val="16"/>
                <w:szCs w:val="18"/>
              </w:rPr>
            </w:pPr>
            <w:r>
              <w:rPr>
                <w:rFonts w:ascii="Verdana" w:hAnsi="Verdana"/>
                <w:sz w:val="16"/>
                <w:szCs w:val="18"/>
              </w:rPr>
              <w:t>pattern</w:t>
            </w:r>
          </w:p>
          <w:p w:rsidR="00DD2057" w:rsidRDefault="00DD2057" w:rsidP="00DD2057">
            <w:pPr>
              <w:numPr>
                <w:ilvl w:val="0"/>
                <w:numId w:val="33"/>
              </w:numPr>
              <w:rPr>
                <w:rFonts w:ascii="Verdana" w:hAnsi="Verdana"/>
                <w:sz w:val="16"/>
                <w:szCs w:val="18"/>
              </w:rPr>
            </w:pPr>
            <w:r>
              <w:rPr>
                <w:rFonts w:ascii="Verdana" w:hAnsi="Verdana"/>
                <w:sz w:val="16"/>
                <w:szCs w:val="18"/>
              </w:rPr>
              <w:t>circle</w:t>
            </w:r>
          </w:p>
          <w:p w:rsidR="00DD2057" w:rsidRDefault="00DD2057" w:rsidP="00DD2057">
            <w:pPr>
              <w:numPr>
                <w:ilvl w:val="0"/>
                <w:numId w:val="33"/>
              </w:numPr>
              <w:rPr>
                <w:rFonts w:ascii="Verdana" w:hAnsi="Verdana"/>
                <w:sz w:val="16"/>
                <w:szCs w:val="18"/>
              </w:rPr>
            </w:pPr>
            <w:r>
              <w:rPr>
                <w:rFonts w:ascii="Verdana" w:hAnsi="Verdana"/>
                <w:sz w:val="16"/>
                <w:szCs w:val="18"/>
              </w:rPr>
              <w:t>rectangle</w:t>
            </w:r>
          </w:p>
          <w:p w:rsidR="00DD2057" w:rsidRDefault="00DD2057" w:rsidP="00DD2057">
            <w:pPr>
              <w:numPr>
                <w:ilvl w:val="0"/>
                <w:numId w:val="33"/>
              </w:numPr>
              <w:rPr>
                <w:rFonts w:ascii="Verdana" w:hAnsi="Verdana"/>
                <w:sz w:val="16"/>
                <w:szCs w:val="18"/>
              </w:rPr>
            </w:pPr>
            <w:r>
              <w:rPr>
                <w:rFonts w:ascii="Verdana" w:hAnsi="Verdana"/>
                <w:sz w:val="16"/>
                <w:szCs w:val="18"/>
              </w:rPr>
              <w:t>square</w:t>
            </w:r>
          </w:p>
          <w:p w:rsidR="00DD2057" w:rsidRDefault="00DD2057" w:rsidP="00DD2057">
            <w:pPr>
              <w:numPr>
                <w:ilvl w:val="0"/>
                <w:numId w:val="33"/>
              </w:numPr>
              <w:rPr>
                <w:rFonts w:ascii="Verdana" w:hAnsi="Verdana"/>
                <w:sz w:val="16"/>
                <w:szCs w:val="18"/>
              </w:rPr>
            </w:pPr>
            <w:r>
              <w:rPr>
                <w:rFonts w:ascii="Verdana" w:hAnsi="Verdana"/>
                <w:sz w:val="16"/>
                <w:szCs w:val="18"/>
              </w:rPr>
              <w:t>triangle</w:t>
            </w:r>
          </w:p>
          <w:p w:rsidR="00DD2057" w:rsidRDefault="00DD2057" w:rsidP="00DD2057">
            <w:pPr>
              <w:numPr>
                <w:ilvl w:val="0"/>
                <w:numId w:val="33"/>
              </w:numPr>
              <w:rPr>
                <w:rFonts w:ascii="Verdana" w:hAnsi="Verdana"/>
                <w:sz w:val="16"/>
                <w:szCs w:val="18"/>
              </w:rPr>
            </w:pPr>
            <w:r>
              <w:rPr>
                <w:rFonts w:ascii="Verdana" w:hAnsi="Verdana"/>
                <w:sz w:val="16"/>
                <w:szCs w:val="18"/>
              </w:rPr>
              <w:t>hexagon</w:t>
            </w:r>
          </w:p>
          <w:p w:rsidR="00DD2057" w:rsidRDefault="00DD2057" w:rsidP="00DD2057">
            <w:pPr>
              <w:numPr>
                <w:ilvl w:val="0"/>
                <w:numId w:val="33"/>
              </w:numPr>
              <w:rPr>
                <w:rFonts w:ascii="Verdana" w:hAnsi="Verdana"/>
                <w:sz w:val="16"/>
                <w:szCs w:val="18"/>
              </w:rPr>
            </w:pPr>
            <w:r>
              <w:rPr>
                <w:rFonts w:ascii="Verdana" w:hAnsi="Verdana"/>
                <w:sz w:val="16"/>
                <w:szCs w:val="18"/>
              </w:rPr>
              <w:t>pentagon</w:t>
            </w:r>
          </w:p>
          <w:p w:rsidR="00DD2057" w:rsidRDefault="00DD2057" w:rsidP="00DD2057">
            <w:pPr>
              <w:numPr>
                <w:ilvl w:val="0"/>
                <w:numId w:val="33"/>
              </w:numPr>
              <w:rPr>
                <w:rFonts w:ascii="Verdana" w:hAnsi="Verdana"/>
                <w:sz w:val="16"/>
                <w:szCs w:val="18"/>
              </w:rPr>
            </w:pPr>
            <w:r>
              <w:rPr>
                <w:rFonts w:ascii="Verdana" w:hAnsi="Verdana"/>
                <w:sz w:val="16"/>
                <w:szCs w:val="18"/>
              </w:rPr>
              <w:t>octagon</w:t>
            </w:r>
          </w:p>
          <w:p w:rsidR="00DD2057" w:rsidRDefault="00DD2057" w:rsidP="00DD2057">
            <w:pPr>
              <w:numPr>
                <w:ilvl w:val="0"/>
                <w:numId w:val="33"/>
              </w:numPr>
              <w:rPr>
                <w:rFonts w:ascii="Verdana" w:hAnsi="Verdana"/>
                <w:sz w:val="16"/>
                <w:szCs w:val="18"/>
              </w:rPr>
            </w:pPr>
            <w:r>
              <w:rPr>
                <w:rFonts w:ascii="Verdana" w:hAnsi="Verdana"/>
                <w:sz w:val="16"/>
                <w:szCs w:val="18"/>
              </w:rPr>
              <w:t>cube</w:t>
            </w:r>
          </w:p>
          <w:p w:rsidR="00DD2057" w:rsidRDefault="00DD2057" w:rsidP="00DD2057">
            <w:pPr>
              <w:numPr>
                <w:ilvl w:val="0"/>
                <w:numId w:val="33"/>
              </w:numPr>
              <w:rPr>
                <w:rFonts w:ascii="Verdana" w:hAnsi="Verdana"/>
                <w:sz w:val="16"/>
                <w:szCs w:val="18"/>
              </w:rPr>
            </w:pPr>
            <w:r>
              <w:rPr>
                <w:rFonts w:ascii="Verdana" w:hAnsi="Verdana"/>
                <w:sz w:val="16"/>
                <w:szCs w:val="18"/>
              </w:rPr>
              <w:t>cuboid</w:t>
            </w:r>
          </w:p>
          <w:p w:rsidR="00DD2057" w:rsidRDefault="00DD2057" w:rsidP="00DD2057">
            <w:pPr>
              <w:numPr>
                <w:ilvl w:val="0"/>
                <w:numId w:val="33"/>
              </w:numPr>
              <w:rPr>
                <w:rFonts w:ascii="Verdana" w:hAnsi="Verdana"/>
                <w:sz w:val="16"/>
                <w:szCs w:val="18"/>
              </w:rPr>
            </w:pPr>
            <w:r>
              <w:rPr>
                <w:rFonts w:ascii="Verdana" w:hAnsi="Verdana"/>
                <w:sz w:val="16"/>
                <w:szCs w:val="18"/>
              </w:rPr>
              <w:t>cone</w:t>
            </w:r>
          </w:p>
          <w:p w:rsidR="00DD2057" w:rsidRDefault="00DD2057" w:rsidP="00DD2057">
            <w:pPr>
              <w:numPr>
                <w:ilvl w:val="0"/>
                <w:numId w:val="33"/>
              </w:numPr>
              <w:rPr>
                <w:rFonts w:ascii="Verdana" w:hAnsi="Verdana"/>
                <w:sz w:val="16"/>
                <w:szCs w:val="18"/>
              </w:rPr>
            </w:pPr>
            <w:r>
              <w:rPr>
                <w:rFonts w:ascii="Verdana" w:hAnsi="Verdana"/>
                <w:sz w:val="16"/>
                <w:szCs w:val="18"/>
              </w:rPr>
              <w:t>cylinder</w:t>
            </w:r>
          </w:p>
          <w:p w:rsidR="00DD2057" w:rsidRDefault="00DD2057" w:rsidP="00DD2057">
            <w:pPr>
              <w:numPr>
                <w:ilvl w:val="0"/>
                <w:numId w:val="33"/>
              </w:numPr>
              <w:rPr>
                <w:rFonts w:ascii="Verdana" w:hAnsi="Verdana"/>
                <w:sz w:val="16"/>
                <w:szCs w:val="18"/>
              </w:rPr>
            </w:pPr>
            <w:r>
              <w:rPr>
                <w:rFonts w:ascii="Verdana" w:hAnsi="Verdana"/>
                <w:sz w:val="16"/>
                <w:szCs w:val="18"/>
              </w:rPr>
              <w:t>pyramid</w:t>
            </w:r>
          </w:p>
          <w:p w:rsidR="00DD2057" w:rsidRDefault="00DD2057" w:rsidP="00DD2057">
            <w:pPr>
              <w:numPr>
                <w:ilvl w:val="0"/>
                <w:numId w:val="33"/>
              </w:numPr>
              <w:rPr>
                <w:rFonts w:ascii="Verdana" w:hAnsi="Verdana"/>
                <w:sz w:val="16"/>
                <w:szCs w:val="18"/>
              </w:rPr>
            </w:pPr>
            <w:r>
              <w:rPr>
                <w:rFonts w:ascii="Verdana" w:hAnsi="Verdana"/>
                <w:sz w:val="16"/>
                <w:szCs w:val="18"/>
              </w:rPr>
              <w:t>sphere</w:t>
            </w:r>
          </w:p>
          <w:p w:rsidR="00DD2057" w:rsidRDefault="00DD2057" w:rsidP="00DD2057">
            <w:pPr>
              <w:numPr>
                <w:ilvl w:val="0"/>
                <w:numId w:val="33"/>
              </w:numPr>
              <w:rPr>
                <w:rFonts w:ascii="Verdana" w:hAnsi="Verdana"/>
                <w:sz w:val="16"/>
                <w:szCs w:val="18"/>
              </w:rPr>
            </w:pPr>
            <w:r>
              <w:rPr>
                <w:rFonts w:ascii="Verdana" w:hAnsi="Verdana"/>
                <w:sz w:val="16"/>
                <w:szCs w:val="18"/>
              </w:rPr>
              <w:t>triangular based prism</w:t>
            </w:r>
          </w:p>
          <w:p w:rsidR="00DD2057" w:rsidRDefault="00DD2057" w:rsidP="00DD2057">
            <w:pPr>
              <w:numPr>
                <w:ilvl w:val="0"/>
                <w:numId w:val="33"/>
              </w:numPr>
              <w:rPr>
                <w:rFonts w:ascii="Verdana" w:hAnsi="Verdana"/>
                <w:sz w:val="16"/>
                <w:szCs w:val="18"/>
              </w:rPr>
            </w:pPr>
            <w:r>
              <w:rPr>
                <w:rFonts w:ascii="Verdana" w:hAnsi="Verdana"/>
                <w:sz w:val="16"/>
                <w:szCs w:val="18"/>
              </w:rPr>
              <w:t>triangular based pyramid</w:t>
            </w:r>
          </w:p>
          <w:p w:rsidR="00DD2057" w:rsidRDefault="00DD2057" w:rsidP="00DD2057">
            <w:pPr>
              <w:numPr>
                <w:ilvl w:val="0"/>
                <w:numId w:val="33"/>
              </w:numPr>
              <w:rPr>
                <w:rFonts w:ascii="Verdana" w:hAnsi="Verdana"/>
                <w:sz w:val="16"/>
                <w:szCs w:val="18"/>
              </w:rPr>
            </w:pPr>
            <w:r>
              <w:rPr>
                <w:rFonts w:ascii="Verdana" w:hAnsi="Verdana"/>
                <w:sz w:val="16"/>
                <w:szCs w:val="18"/>
              </w:rPr>
              <w:t>square based pyramid</w:t>
            </w:r>
          </w:p>
          <w:p w:rsidR="00DD2057" w:rsidRDefault="00DD2057" w:rsidP="00DD2057">
            <w:pPr>
              <w:numPr>
                <w:ilvl w:val="0"/>
                <w:numId w:val="33"/>
              </w:numPr>
              <w:rPr>
                <w:rFonts w:ascii="Verdana" w:hAnsi="Verdana"/>
                <w:sz w:val="16"/>
                <w:szCs w:val="18"/>
              </w:rPr>
            </w:pPr>
            <w:r>
              <w:rPr>
                <w:rFonts w:ascii="Verdana" w:hAnsi="Verdana"/>
                <w:sz w:val="16"/>
                <w:szCs w:val="18"/>
              </w:rPr>
              <w:t>right angle</w:t>
            </w:r>
          </w:p>
          <w:p w:rsidR="00DD2057" w:rsidRDefault="00DD2057" w:rsidP="00DD2057">
            <w:pPr>
              <w:numPr>
                <w:ilvl w:val="0"/>
                <w:numId w:val="33"/>
              </w:numPr>
              <w:rPr>
                <w:rFonts w:ascii="Verdana" w:hAnsi="Verdana"/>
                <w:sz w:val="16"/>
                <w:szCs w:val="18"/>
              </w:rPr>
            </w:pPr>
            <w:r>
              <w:rPr>
                <w:rFonts w:ascii="Verdana" w:hAnsi="Verdana"/>
                <w:sz w:val="16"/>
                <w:szCs w:val="18"/>
              </w:rPr>
              <w:t>parallel</w:t>
            </w:r>
          </w:p>
          <w:p w:rsidR="00DD2057" w:rsidRDefault="00DD2057" w:rsidP="00DD2057">
            <w:pPr>
              <w:numPr>
                <w:ilvl w:val="0"/>
                <w:numId w:val="33"/>
              </w:numPr>
              <w:rPr>
                <w:rFonts w:ascii="Verdana" w:hAnsi="Verdana"/>
                <w:sz w:val="16"/>
                <w:szCs w:val="18"/>
              </w:rPr>
            </w:pPr>
            <w:r>
              <w:rPr>
                <w:rFonts w:ascii="Verdana" w:hAnsi="Verdana"/>
                <w:sz w:val="16"/>
                <w:szCs w:val="18"/>
              </w:rPr>
              <w:t>perpendicular</w:t>
            </w:r>
          </w:p>
          <w:p w:rsidR="00DD2057" w:rsidRDefault="00DD2057" w:rsidP="00DD2057">
            <w:pPr>
              <w:numPr>
                <w:ilvl w:val="0"/>
                <w:numId w:val="33"/>
              </w:numPr>
              <w:rPr>
                <w:rFonts w:ascii="Verdana" w:hAnsi="Verdana"/>
                <w:sz w:val="16"/>
                <w:szCs w:val="18"/>
              </w:rPr>
            </w:pPr>
            <w:r>
              <w:rPr>
                <w:rFonts w:ascii="Verdana" w:hAnsi="Verdana"/>
                <w:sz w:val="16"/>
                <w:szCs w:val="18"/>
              </w:rPr>
              <w:t>acute angle</w:t>
            </w:r>
          </w:p>
          <w:p w:rsidR="00DD2057" w:rsidRDefault="00DD2057" w:rsidP="00DD2057">
            <w:pPr>
              <w:numPr>
                <w:ilvl w:val="0"/>
                <w:numId w:val="33"/>
              </w:numPr>
              <w:rPr>
                <w:rFonts w:ascii="Verdana" w:hAnsi="Verdana"/>
                <w:sz w:val="16"/>
                <w:szCs w:val="18"/>
              </w:rPr>
            </w:pPr>
            <w:r>
              <w:rPr>
                <w:rFonts w:ascii="Verdana" w:hAnsi="Verdana"/>
                <w:sz w:val="16"/>
                <w:szCs w:val="18"/>
              </w:rPr>
              <w:t>obtuse angle</w:t>
            </w:r>
          </w:p>
          <w:p w:rsidR="00DD2057" w:rsidRDefault="00DD2057" w:rsidP="00DD2057">
            <w:pPr>
              <w:numPr>
                <w:ilvl w:val="0"/>
                <w:numId w:val="33"/>
              </w:numPr>
              <w:rPr>
                <w:rFonts w:ascii="Verdana" w:hAnsi="Verdana"/>
                <w:sz w:val="16"/>
                <w:szCs w:val="18"/>
              </w:rPr>
            </w:pPr>
            <w:r>
              <w:rPr>
                <w:rFonts w:ascii="Verdana" w:hAnsi="Verdana"/>
                <w:sz w:val="16"/>
                <w:szCs w:val="18"/>
              </w:rPr>
              <w:t>acute angle</w:t>
            </w:r>
          </w:p>
          <w:p w:rsidR="00DD2057" w:rsidRDefault="00DD2057" w:rsidP="00DD2057">
            <w:pPr>
              <w:numPr>
                <w:ilvl w:val="0"/>
                <w:numId w:val="33"/>
              </w:numPr>
              <w:rPr>
                <w:rFonts w:ascii="Verdana" w:hAnsi="Verdana"/>
                <w:sz w:val="16"/>
                <w:szCs w:val="18"/>
              </w:rPr>
            </w:pPr>
            <w:r>
              <w:rPr>
                <w:rFonts w:ascii="Verdana" w:hAnsi="Verdana"/>
                <w:sz w:val="16"/>
                <w:szCs w:val="18"/>
              </w:rPr>
              <w:t>symmetry</w:t>
            </w:r>
          </w:p>
          <w:p w:rsidR="00DD2057" w:rsidRDefault="00DD2057" w:rsidP="00DD2057">
            <w:pPr>
              <w:numPr>
                <w:ilvl w:val="0"/>
                <w:numId w:val="33"/>
              </w:numPr>
              <w:rPr>
                <w:rFonts w:ascii="Verdana" w:hAnsi="Verdana"/>
                <w:sz w:val="16"/>
                <w:szCs w:val="18"/>
              </w:rPr>
            </w:pPr>
            <w:r>
              <w:rPr>
                <w:rFonts w:ascii="Verdana" w:hAnsi="Verdana"/>
                <w:sz w:val="16"/>
                <w:szCs w:val="18"/>
              </w:rPr>
              <w:t>reflective symmetry</w:t>
            </w:r>
          </w:p>
          <w:p w:rsidR="00DD2057" w:rsidRDefault="00DD2057" w:rsidP="00DD2057">
            <w:pPr>
              <w:numPr>
                <w:ilvl w:val="0"/>
                <w:numId w:val="33"/>
              </w:numPr>
              <w:rPr>
                <w:rFonts w:ascii="Verdana" w:hAnsi="Verdana"/>
                <w:sz w:val="16"/>
                <w:szCs w:val="18"/>
              </w:rPr>
            </w:pPr>
            <w:r>
              <w:rPr>
                <w:rFonts w:ascii="Verdana" w:hAnsi="Verdana"/>
                <w:sz w:val="16"/>
                <w:szCs w:val="18"/>
              </w:rPr>
              <w:t>horizontal</w:t>
            </w:r>
          </w:p>
          <w:p w:rsidR="00DD2057" w:rsidRDefault="00DD2057" w:rsidP="00DD2057">
            <w:pPr>
              <w:numPr>
                <w:ilvl w:val="0"/>
                <w:numId w:val="33"/>
              </w:numPr>
              <w:rPr>
                <w:rFonts w:ascii="Verdana" w:hAnsi="Verdana"/>
                <w:sz w:val="16"/>
                <w:szCs w:val="18"/>
              </w:rPr>
            </w:pPr>
            <w:r>
              <w:rPr>
                <w:rFonts w:ascii="Verdana" w:hAnsi="Verdana"/>
                <w:sz w:val="16"/>
                <w:szCs w:val="18"/>
              </w:rPr>
              <w:t>vertical</w:t>
            </w:r>
          </w:p>
          <w:p w:rsidR="00DD2057" w:rsidRDefault="00DD2057" w:rsidP="00DD2057">
            <w:pPr>
              <w:numPr>
                <w:ilvl w:val="0"/>
                <w:numId w:val="33"/>
              </w:numPr>
              <w:rPr>
                <w:rFonts w:ascii="Verdana" w:hAnsi="Verdana"/>
                <w:sz w:val="16"/>
                <w:szCs w:val="18"/>
              </w:rPr>
            </w:pPr>
            <w:r>
              <w:rPr>
                <w:rFonts w:ascii="Verdana" w:hAnsi="Verdana"/>
                <w:sz w:val="16"/>
                <w:szCs w:val="18"/>
              </w:rPr>
              <w:t>right angled triangle</w:t>
            </w:r>
          </w:p>
          <w:p w:rsidR="00DD2057" w:rsidRDefault="00DD2057" w:rsidP="00DD2057">
            <w:pPr>
              <w:numPr>
                <w:ilvl w:val="0"/>
                <w:numId w:val="33"/>
              </w:numPr>
              <w:rPr>
                <w:rFonts w:ascii="Verdana" w:hAnsi="Verdana"/>
                <w:sz w:val="16"/>
                <w:szCs w:val="18"/>
              </w:rPr>
            </w:pPr>
            <w:r>
              <w:rPr>
                <w:rFonts w:ascii="Verdana" w:hAnsi="Verdana"/>
                <w:sz w:val="16"/>
                <w:szCs w:val="18"/>
              </w:rPr>
              <w:t>isosceles triangle</w:t>
            </w:r>
          </w:p>
          <w:p w:rsidR="00DD2057" w:rsidRDefault="00DD2057" w:rsidP="00DD2057">
            <w:pPr>
              <w:numPr>
                <w:ilvl w:val="0"/>
                <w:numId w:val="33"/>
              </w:numPr>
              <w:rPr>
                <w:rFonts w:ascii="Verdana" w:hAnsi="Verdana"/>
                <w:sz w:val="16"/>
                <w:szCs w:val="18"/>
              </w:rPr>
            </w:pPr>
            <w:r>
              <w:rPr>
                <w:rFonts w:ascii="Verdana" w:hAnsi="Verdana"/>
                <w:sz w:val="16"/>
                <w:szCs w:val="18"/>
              </w:rPr>
              <w:t>scalene triangle</w:t>
            </w:r>
          </w:p>
          <w:p w:rsidR="00DD2057" w:rsidRDefault="00DD2057" w:rsidP="00DD2057">
            <w:pPr>
              <w:numPr>
                <w:ilvl w:val="0"/>
                <w:numId w:val="33"/>
              </w:numPr>
              <w:rPr>
                <w:rFonts w:ascii="Verdana" w:hAnsi="Verdana"/>
                <w:sz w:val="16"/>
                <w:szCs w:val="18"/>
              </w:rPr>
            </w:pPr>
            <w:r>
              <w:rPr>
                <w:rFonts w:ascii="Verdana" w:hAnsi="Verdana"/>
                <w:sz w:val="16"/>
                <w:szCs w:val="18"/>
              </w:rPr>
              <w:t>quadrilateral</w:t>
            </w:r>
          </w:p>
          <w:p w:rsidR="00DD2057" w:rsidRDefault="00DD2057" w:rsidP="00DD2057">
            <w:pPr>
              <w:numPr>
                <w:ilvl w:val="0"/>
                <w:numId w:val="33"/>
              </w:numPr>
              <w:rPr>
                <w:rFonts w:ascii="Verdana" w:hAnsi="Verdana"/>
                <w:sz w:val="16"/>
                <w:szCs w:val="18"/>
              </w:rPr>
            </w:pPr>
            <w:r>
              <w:rPr>
                <w:rFonts w:ascii="Verdana" w:hAnsi="Verdana"/>
                <w:sz w:val="16"/>
                <w:szCs w:val="18"/>
              </w:rPr>
              <w:t>kite</w:t>
            </w:r>
          </w:p>
          <w:p w:rsidR="00DD2057" w:rsidRDefault="00DD2057" w:rsidP="00DD2057">
            <w:pPr>
              <w:numPr>
                <w:ilvl w:val="0"/>
                <w:numId w:val="33"/>
              </w:numPr>
              <w:rPr>
                <w:rFonts w:ascii="Verdana" w:hAnsi="Verdana"/>
                <w:sz w:val="16"/>
                <w:szCs w:val="18"/>
              </w:rPr>
            </w:pPr>
            <w:r>
              <w:rPr>
                <w:rFonts w:ascii="Verdana" w:hAnsi="Verdana"/>
                <w:sz w:val="16"/>
                <w:szCs w:val="18"/>
              </w:rPr>
              <w:t>regular</w:t>
            </w:r>
          </w:p>
          <w:p w:rsidR="00DD2057" w:rsidRDefault="00DD2057" w:rsidP="00DD2057">
            <w:pPr>
              <w:numPr>
                <w:ilvl w:val="0"/>
                <w:numId w:val="33"/>
              </w:numPr>
              <w:rPr>
                <w:rFonts w:ascii="Verdana" w:hAnsi="Verdana"/>
                <w:sz w:val="16"/>
                <w:szCs w:val="18"/>
              </w:rPr>
            </w:pPr>
            <w:r>
              <w:rPr>
                <w:rFonts w:ascii="Verdana" w:hAnsi="Verdana"/>
                <w:sz w:val="16"/>
                <w:szCs w:val="18"/>
              </w:rPr>
              <w:t>irregular</w:t>
            </w:r>
          </w:p>
          <w:p w:rsidR="00DD2057" w:rsidRDefault="00DD2057" w:rsidP="00DD2057">
            <w:pPr>
              <w:numPr>
                <w:ilvl w:val="0"/>
                <w:numId w:val="33"/>
              </w:numPr>
              <w:rPr>
                <w:rFonts w:ascii="Verdana" w:hAnsi="Verdana"/>
                <w:sz w:val="16"/>
                <w:szCs w:val="18"/>
              </w:rPr>
            </w:pPr>
            <w:r>
              <w:rPr>
                <w:rFonts w:ascii="Verdana" w:hAnsi="Verdana"/>
                <w:sz w:val="16"/>
                <w:szCs w:val="18"/>
              </w:rPr>
              <w:t>rhombus</w:t>
            </w:r>
          </w:p>
          <w:p w:rsidR="00DD2057" w:rsidRDefault="00DD2057" w:rsidP="00DD2057">
            <w:pPr>
              <w:numPr>
                <w:ilvl w:val="0"/>
                <w:numId w:val="33"/>
              </w:numPr>
              <w:rPr>
                <w:rFonts w:ascii="Verdana" w:hAnsi="Verdana"/>
                <w:sz w:val="16"/>
                <w:szCs w:val="18"/>
              </w:rPr>
            </w:pPr>
            <w:r>
              <w:rPr>
                <w:rFonts w:ascii="Verdana" w:hAnsi="Verdana"/>
                <w:sz w:val="16"/>
                <w:szCs w:val="18"/>
              </w:rPr>
              <w:t>trapezium</w:t>
            </w:r>
          </w:p>
          <w:p w:rsidR="00DD2057" w:rsidRDefault="00DD2057" w:rsidP="00DD2057">
            <w:pPr>
              <w:numPr>
                <w:ilvl w:val="0"/>
                <w:numId w:val="33"/>
              </w:numPr>
              <w:rPr>
                <w:rFonts w:ascii="Verdana" w:hAnsi="Verdana"/>
                <w:sz w:val="16"/>
                <w:szCs w:val="18"/>
              </w:rPr>
            </w:pPr>
            <w:r w:rsidRPr="00234BE3">
              <w:rPr>
                <w:rFonts w:ascii="Verdana" w:hAnsi="Verdana"/>
                <w:sz w:val="16"/>
                <w:szCs w:val="18"/>
              </w:rPr>
              <w:t>protractor</w:t>
            </w:r>
          </w:p>
          <w:p w:rsidR="00DD2057" w:rsidRDefault="00DD2057" w:rsidP="00DD2057">
            <w:pPr>
              <w:numPr>
                <w:ilvl w:val="0"/>
                <w:numId w:val="33"/>
              </w:numPr>
              <w:rPr>
                <w:rFonts w:ascii="Verdana" w:hAnsi="Verdana"/>
                <w:sz w:val="16"/>
                <w:szCs w:val="18"/>
              </w:rPr>
            </w:pPr>
            <w:r>
              <w:rPr>
                <w:rFonts w:ascii="Verdana" w:hAnsi="Verdana"/>
                <w:sz w:val="16"/>
                <w:szCs w:val="18"/>
              </w:rPr>
              <w:t>base</w:t>
            </w:r>
          </w:p>
          <w:p w:rsidR="00DD2057" w:rsidRDefault="00DD2057" w:rsidP="00DD2057">
            <w:pPr>
              <w:numPr>
                <w:ilvl w:val="0"/>
                <w:numId w:val="33"/>
              </w:numPr>
              <w:rPr>
                <w:rFonts w:ascii="Verdana" w:hAnsi="Verdana"/>
                <w:sz w:val="16"/>
                <w:szCs w:val="18"/>
              </w:rPr>
            </w:pPr>
            <w:r>
              <w:rPr>
                <w:rFonts w:ascii="Verdana" w:hAnsi="Verdana"/>
                <w:sz w:val="16"/>
                <w:szCs w:val="18"/>
              </w:rPr>
              <w:t>height</w:t>
            </w:r>
          </w:p>
          <w:p w:rsidR="00DD2057" w:rsidRDefault="00DD2057" w:rsidP="00DD2057">
            <w:pPr>
              <w:numPr>
                <w:ilvl w:val="0"/>
                <w:numId w:val="33"/>
              </w:numPr>
              <w:rPr>
                <w:rFonts w:ascii="Verdana" w:hAnsi="Verdana"/>
                <w:sz w:val="16"/>
                <w:szCs w:val="18"/>
              </w:rPr>
            </w:pPr>
            <w:r>
              <w:rPr>
                <w:rFonts w:ascii="Verdana" w:hAnsi="Verdana"/>
                <w:sz w:val="16"/>
                <w:szCs w:val="18"/>
              </w:rPr>
              <w:t>width</w:t>
            </w:r>
          </w:p>
          <w:p w:rsidR="00DD2057" w:rsidRPr="00234BE3" w:rsidRDefault="00DD2057" w:rsidP="00DD2057">
            <w:pPr>
              <w:numPr>
                <w:ilvl w:val="0"/>
                <w:numId w:val="33"/>
              </w:numPr>
              <w:rPr>
                <w:rFonts w:ascii="Verdana" w:hAnsi="Verdana"/>
                <w:sz w:val="16"/>
                <w:szCs w:val="18"/>
              </w:rPr>
            </w:pPr>
            <w:r>
              <w:rPr>
                <w:rFonts w:ascii="Verdana" w:hAnsi="Verdana"/>
                <w:sz w:val="16"/>
                <w:szCs w:val="18"/>
              </w:rPr>
              <w:t>length</w:t>
            </w:r>
          </w:p>
        </w:tc>
      </w:tr>
    </w:tbl>
    <w:p w:rsidR="00DD2057" w:rsidRDefault="00DD2057" w:rsidP="00DD2057">
      <w:pPr>
        <w:rPr>
          <w:rFonts w:ascii="Verdana" w:hAnsi="Verdana"/>
          <w:sz w:val="20"/>
          <w:szCs w:val="20"/>
        </w:rPr>
      </w:pPr>
    </w:p>
    <w:tbl>
      <w:tblPr>
        <w:tblW w:w="16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6FFFF"/>
        <w:tblLook w:val="00A0" w:firstRow="1" w:lastRow="0" w:firstColumn="1" w:lastColumn="0" w:noHBand="0" w:noVBand="0"/>
      </w:tblPr>
      <w:tblGrid>
        <w:gridCol w:w="2612"/>
        <w:gridCol w:w="2158"/>
        <w:gridCol w:w="2261"/>
        <w:gridCol w:w="2302"/>
        <w:gridCol w:w="2095"/>
        <w:gridCol w:w="2209"/>
        <w:gridCol w:w="2509"/>
      </w:tblGrid>
      <w:tr w:rsidR="00DD2057" w:rsidTr="00344AEA">
        <w:trPr>
          <w:trHeight w:val="235"/>
          <w:jc w:val="center"/>
        </w:trPr>
        <w:tc>
          <w:tcPr>
            <w:tcW w:w="16146" w:type="dxa"/>
            <w:gridSpan w:val="7"/>
            <w:tcBorders>
              <w:top w:val="single" w:sz="4" w:space="0" w:color="auto"/>
              <w:left w:val="single" w:sz="4" w:space="0" w:color="auto"/>
              <w:bottom w:val="single" w:sz="4" w:space="0" w:color="auto"/>
              <w:right w:val="single" w:sz="4" w:space="0" w:color="auto"/>
            </w:tcBorders>
            <w:shd w:val="clear" w:color="auto" w:fill="66FFFF"/>
          </w:tcPr>
          <w:p w:rsidR="00DD2057" w:rsidRDefault="00DD2057" w:rsidP="00344AEA">
            <w:pPr>
              <w:jc w:val="center"/>
              <w:rPr>
                <w:rFonts w:ascii="Verdana" w:hAnsi="Verdana"/>
                <w:b/>
                <w:sz w:val="18"/>
                <w:szCs w:val="18"/>
              </w:rPr>
            </w:pPr>
            <w:r>
              <w:rPr>
                <w:rFonts w:ascii="Verdana" w:hAnsi="Verdana"/>
                <w:b/>
                <w:sz w:val="18"/>
                <w:szCs w:val="18"/>
              </w:rPr>
              <w:t>Key Vocabulary</w:t>
            </w:r>
          </w:p>
          <w:p w:rsidR="00DD2057" w:rsidRDefault="00DD2057" w:rsidP="00344AEA">
            <w:pPr>
              <w:jc w:val="center"/>
              <w:rPr>
                <w:rFonts w:ascii="Verdana" w:hAnsi="Verdana"/>
                <w:b/>
                <w:sz w:val="18"/>
                <w:szCs w:val="18"/>
              </w:rPr>
            </w:pPr>
          </w:p>
        </w:tc>
      </w:tr>
      <w:tr w:rsidR="00DD2057" w:rsidTr="00344AEA">
        <w:trPr>
          <w:trHeight w:val="285"/>
          <w:jc w:val="center"/>
        </w:trPr>
        <w:tc>
          <w:tcPr>
            <w:tcW w:w="2621"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344AEA">
            <w:pPr>
              <w:rPr>
                <w:rFonts w:ascii="Verdana" w:hAnsi="Verdana"/>
                <w:b/>
                <w:sz w:val="18"/>
                <w:szCs w:val="18"/>
              </w:rPr>
            </w:pPr>
            <w:r>
              <w:rPr>
                <w:rFonts w:ascii="Verdana" w:hAnsi="Verdana"/>
                <w:b/>
                <w:sz w:val="18"/>
                <w:szCs w:val="18"/>
              </w:rPr>
              <w:t>Position &amp; Direction</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344AEA">
            <w:pPr>
              <w:ind w:left="720"/>
              <w:rPr>
                <w:rFonts w:ascii="Verdana" w:hAnsi="Verdana"/>
                <w:b/>
                <w:sz w:val="18"/>
                <w:szCs w:val="18"/>
              </w:rPr>
            </w:pPr>
            <w:r>
              <w:rPr>
                <w:rFonts w:ascii="Verdana" w:hAnsi="Verdana"/>
                <w:b/>
                <w:sz w:val="18"/>
                <w:szCs w:val="18"/>
              </w:rPr>
              <w:t>Statistics</w:t>
            </w:r>
          </w:p>
        </w:tc>
        <w:tc>
          <w:tcPr>
            <w:tcW w:w="2100"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344AEA">
            <w:pPr>
              <w:rPr>
                <w:rFonts w:ascii="Verdana" w:hAnsi="Verdana"/>
                <w:b/>
                <w:sz w:val="18"/>
                <w:szCs w:val="18"/>
              </w:rPr>
            </w:pPr>
            <w:r>
              <w:rPr>
                <w:rFonts w:ascii="Verdana" w:hAnsi="Verdana"/>
                <w:b/>
                <w:sz w:val="18"/>
                <w:szCs w:val="18"/>
              </w:rPr>
              <w:t>Ratio &amp; Proportion</w:t>
            </w:r>
          </w:p>
        </w:tc>
        <w:tc>
          <w:tcPr>
            <w:tcW w:w="2305"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344AEA">
            <w:pPr>
              <w:rPr>
                <w:rFonts w:ascii="Verdana" w:hAnsi="Verdana"/>
                <w:b/>
                <w:sz w:val="18"/>
                <w:szCs w:val="18"/>
              </w:rPr>
            </w:pPr>
            <w:r>
              <w:rPr>
                <w:rFonts w:ascii="Verdana" w:hAnsi="Verdana"/>
                <w:b/>
                <w:sz w:val="18"/>
                <w:szCs w:val="18"/>
              </w:rPr>
              <w:t>Algebra</w:t>
            </w:r>
          </w:p>
        </w:tc>
        <w:tc>
          <w:tcPr>
            <w:tcW w:w="2138"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344AEA">
            <w:pPr>
              <w:rPr>
                <w:rFonts w:ascii="Verdana" w:hAnsi="Verdana"/>
                <w:b/>
                <w:sz w:val="18"/>
                <w:szCs w:val="18"/>
              </w:rPr>
            </w:pP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344AEA">
            <w:pPr>
              <w:rPr>
                <w:rFonts w:ascii="Verdana" w:hAnsi="Verdana"/>
                <w:b/>
                <w:sz w:val="18"/>
                <w:szCs w:val="18"/>
              </w:rPr>
            </w:pPr>
          </w:p>
        </w:tc>
        <w:tc>
          <w:tcPr>
            <w:tcW w:w="2562"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344AEA">
            <w:pPr>
              <w:rPr>
                <w:rFonts w:ascii="Verdana" w:hAnsi="Verdana"/>
                <w:b/>
                <w:sz w:val="18"/>
                <w:szCs w:val="18"/>
              </w:rPr>
            </w:pPr>
          </w:p>
        </w:tc>
      </w:tr>
      <w:tr w:rsidR="00DD2057" w:rsidTr="00344AEA">
        <w:trPr>
          <w:trHeight w:val="7836"/>
          <w:jc w:val="center"/>
        </w:trPr>
        <w:tc>
          <w:tcPr>
            <w:tcW w:w="2621" w:type="dxa"/>
            <w:tcBorders>
              <w:top w:val="single" w:sz="4" w:space="0" w:color="auto"/>
              <w:left w:val="single" w:sz="4" w:space="0" w:color="auto"/>
              <w:bottom w:val="single" w:sz="4" w:space="0" w:color="auto"/>
              <w:right w:val="single" w:sz="4" w:space="0" w:color="auto"/>
            </w:tcBorders>
            <w:shd w:val="clear" w:color="auto" w:fill="auto"/>
            <w:hideMark/>
          </w:tcPr>
          <w:p w:rsidR="00DD2057" w:rsidRDefault="00DD2057" w:rsidP="00DD2057">
            <w:pPr>
              <w:numPr>
                <w:ilvl w:val="0"/>
                <w:numId w:val="33"/>
              </w:numPr>
              <w:rPr>
                <w:rFonts w:ascii="Verdana" w:hAnsi="Verdana"/>
                <w:sz w:val="18"/>
                <w:szCs w:val="18"/>
              </w:rPr>
            </w:pPr>
            <w:r>
              <w:rPr>
                <w:rFonts w:ascii="Verdana" w:hAnsi="Verdana"/>
                <w:sz w:val="18"/>
                <w:szCs w:val="18"/>
              </w:rPr>
              <w:t>back</w:t>
            </w:r>
          </w:p>
          <w:p w:rsidR="00DD2057" w:rsidRDefault="00DD2057" w:rsidP="00DD2057">
            <w:pPr>
              <w:numPr>
                <w:ilvl w:val="0"/>
                <w:numId w:val="33"/>
              </w:numPr>
              <w:rPr>
                <w:rFonts w:ascii="Verdana" w:hAnsi="Verdana"/>
                <w:sz w:val="18"/>
                <w:szCs w:val="18"/>
              </w:rPr>
            </w:pPr>
            <w:r>
              <w:rPr>
                <w:rFonts w:ascii="Verdana" w:hAnsi="Verdana"/>
                <w:sz w:val="18"/>
                <w:szCs w:val="18"/>
              </w:rPr>
              <w:t>backwards</w:t>
            </w:r>
          </w:p>
          <w:p w:rsidR="00DD2057" w:rsidRDefault="00DD2057" w:rsidP="00DD2057">
            <w:pPr>
              <w:numPr>
                <w:ilvl w:val="0"/>
                <w:numId w:val="33"/>
              </w:numPr>
              <w:rPr>
                <w:rFonts w:ascii="Verdana" w:hAnsi="Verdana"/>
                <w:sz w:val="18"/>
                <w:szCs w:val="18"/>
              </w:rPr>
            </w:pPr>
            <w:r>
              <w:rPr>
                <w:rFonts w:ascii="Verdana" w:hAnsi="Verdana"/>
                <w:sz w:val="18"/>
                <w:szCs w:val="18"/>
              </w:rPr>
              <w:t>forwards</w:t>
            </w:r>
          </w:p>
          <w:p w:rsidR="00DD2057" w:rsidRDefault="00DD2057" w:rsidP="00DD2057">
            <w:pPr>
              <w:numPr>
                <w:ilvl w:val="0"/>
                <w:numId w:val="33"/>
              </w:numPr>
              <w:rPr>
                <w:rFonts w:ascii="Verdana" w:hAnsi="Verdana"/>
                <w:sz w:val="18"/>
                <w:szCs w:val="18"/>
              </w:rPr>
            </w:pPr>
            <w:r>
              <w:rPr>
                <w:rFonts w:ascii="Verdana" w:hAnsi="Verdana"/>
                <w:sz w:val="18"/>
                <w:szCs w:val="18"/>
              </w:rPr>
              <w:t>up, down</w:t>
            </w:r>
          </w:p>
          <w:p w:rsidR="00DD2057" w:rsidRDefault="00DD2057" w:rsidP="00DD2057">
            <w:pPr>
              <w:numPr>
                <w:ilvl w:val="0"/>
                <w:numId w:val="33"/>
              </w:numPr>
              <w:rPr>
                <w:rFonts w:ascii="Verdana" w:hAnsi="Verdana"/>
                <w:sz w:val="18"/>
                <w:szCs w:val="18"/>
              </w:rPr>
            </w:pPr>
            <w:r>
              <w:rPr>
                <w:rFonts w:ascii="Verdana" w:hAnsi="Verdana"/>
                <w:sz w:val="18"/>
                <w:szCs w:val="18"/>
              </w:rPr>
              <w:t>left, right</w:t>
            </w:r>
          </w:p>
          <w:p w:rsidR="00DD2057" w:rsidRDefault="00DD2057" w:rsidP="00DD2057">
            <w:pPr>
              <w:numPr>
                <w:ilvl w:val="0"/>
                <w:numId w:val="33"/>
              </w:numPr>
              <w:rPr>
                <w:rFonts w:ascii="Verdana" w:hAnsi="Verdana"/>
                <w:sz w:val="18"/>
                <w:szCs w:val="18"/>
              </w:rPr>
            </w:pPr>
            <w:r>
              <w:rPr>
                <w:rFonts w:ascii="Verdana" w:hAnsi="Verdana"/>
                <w:sz w:val="18"/>
                <w:szCs w:val="18"/>
              </w:rPr>
              <w:t>centre</w:t>
            </w:r>
          </w:p>
          <w:p w:rsidR="00DD2057" w:rsidRDefault="00DD2057" w:rsidP="00DD2057">
            <w:pPr>
              <w:numPr>
                <w:ilvl w:val="0"/>
                <w:numId w:val="33"/>
              </w:numPr>
              <w:rPr>
                <w:rFonts w:ascii="Verdana" w:hAnsi="Verdana"/>
                <w:sz w:val="18"/>
                <w:szCs w:val="18"/>
              </w:rPr>
            </w:pPr>
            <w:r>
              <w:rPr>
                <w:rFonts w:ascii="Verdana" w:hAnsi="Verdana"/>
                <w:sz w:val="18"/>
                <w:szCs w:val="18"/>
              </w:rPr>
              <w:t>whole turn</w:t>
            </w:r>
          </w:p>
          <w:p w:rsidR="00DD2057" w:rsidRDefault="00DD2057" w:rsidP="00DD2057">
            <w:pPr>
              <w:numPr>
                <w:ilvl w:val="0"/>
                <w:numId w:val="33"/>
              </w:numPr>
              <w:rPr>
                <w:rFonts w:ascii="Verdana" w:hAnsi="Verdana"/>
                <w:sz w:val="18"/>
                <w:szCs w:val="18"/>
              </w:rPr>
            </w:pPr>
            <w:r>
              <w:rPr>
                <w:rFonts w:ascii="Verdana" w:hAnsi="Verdana"/>
                <w:sz w:val="18"/>
                <w:szCs w:val="18"/>
              </w:rPr>
              <w:t>half turn</w:t>
            </w:r>
          </w:p>
          <w:p w:rsidR="00DD2057" w:rsidRDefault="00DD2057" w:rsidP="00DD2057">
            <w:pPr>
              <w:numPr>
                <w:ilvl w:val="0"/>
                <w:numId w:val="33"/>
              </w:numPr>
              <w:rPr>
                <w:rFonts w:ascii="Verdana" w:hAnsi="Verdana"/>
                <w:sz w:val="18"/>
                <w:szCs w:val="18"/>
              </w:rPr>
            </w:pPr>
            <w:r>
              <w:rPr>
                <w:rFonts w:ascii="Verdana" w:hAnsi="Verdana"/>
                <w:sz w:val="18"/>
                <w:szCs w:val="18"/>
              </w:rPr>
              <w:t>quarter turn</w:t>
            </w:r>
          </w:p>
          <w:p w:rsidR="00DD2057" w:rsidRDefault="00DD2057" w:rsidP="00DD2057">
            <w:pPr>
              <w:numPr>
                <w:ilvl w:val="0"/>
                <w:numId w:val="33"/>
              </w:numPr>
              <w:rPr>
                <w:rFonts w:ascii="Verdana" w:hAnsi="Verdana"/>
                <w:sz w:val="18"/>
                <w:szCs w:val="18"/>
              </w:rPr>
            </w:pPr>
            <w:r>
              <w:rPr>
                <w:rFonts w:ascii="Verdana" w:hAnsi="Verdana"/>
                <w:sz w:val="18"/>
                <w:szCs w:val="18"/>
              </w:rPr>
              <w:t>three-quarter turn</w:t>
            </w:r>
          </w:p>
          <w:p w:rsidR="00DD2057" w:rsidRDefault="00DD2057" w:rsidP="00DD2057">
            <w:pPr>
              <w:numPr>
                <w:ilvl w:val="0"/>
                <w:numId w:val="33"/>
              </w:numPr>
              <w:rPr>
                <w:rFonts w:ascii="Verdana" w:hAnsi="Verdana"/>
                <w:sz w:val="18"/>
                <w:szCs w:val="18"/>
              </w:rPr>
            </w:pPr>
            <w:r>
              <w:rPr>
                <w:rFonts w:ascii="Verdana" w:hAnsi="Verdana"/>
                <w:sz w:val="18"/>
                <w:szCs w:val="18"/>
              </w:rPr>
              <w:t>anti/clockwise</w:t>
            </w:r>
          </w:p>
          <w:p w:rsidR="00DD2057" w:rsidRDefault="00DD2057" w:rsidP="00DD2057">
            <w:pPr>
              <w:numPr>
                <w:ilvl w:val="0"/>
                <w:numId w:val="33"/>
              </w:numPr>
              <w:rPr>
                <w:rFonts w:ascii="Verdana" w:hAnsi="Verdana"/>
                <w:sz w:val="18"/>
                <w:szCs w:val="18"/>
              </w:rPr>
            </w:pPr>
            <w:r>
              <w:rPr>
                <w:rFonts w:ascii="Verdana" w:hAnsi="Verdana"/>
                <w:sz w:val="18"/>
                <w:szCs w:val="18"/>
              </w:rPr>
              <w:t>halfway</w:t>
            </w:r>
          </w:p>
          <w:p w:rsidR="00DD2057" w:rsidRDefault="00DD2057" w:rsidP="00DD2057">
            <w:pPr>
              <w:numPr>
                <w:ilvl w:val="0"/>
                <w:numId w:val="33"/>
              </w:numPr>
              <w:rPr>
                <w:rFonts w:ascii="Verdana" w:hAnsi="Verdana"/>
                <w:sz w:val="18"/>
                <w:szCs w:val="18"/>
              </w:rPr>
            </w:pPr>
            <w:r>
              <w:rPr>
                <w:rFonts w:ascii="Verdana" w:hAnsi="Verdana"/>
                <w:sz w:val="18"/>
                <w:szCs w:val="18"/>
              </w:rPr>
              <w:t>right angle</w:t>
            </w:r>
          </w:p>
          <w:p w:rsidR="00DD2057" w:rsidRDefault="00DD2057" w:rsidP="00DD2057">
            <w:pPr>
              <w:numPr>
                <w:ilvl w:val="0"/>
                <w:numId w:val="33"/>
              </w:numPr>
              <w:rPr>
                <w:rFonts w:ascii="Verdana" w:hAnsi="Verdana"/>
                <w:sz w:val="18"/>
                <w:szCs w:val="18"/>
              </w:rPr>
            </w:pPr>
            <w:r>
              <w:rPr>
                <w:rFonts w:ascii="Verdana" w:hAnsi="Verdana"/>
                <w:sz w:val="18"/>
                <w:szCs w:val="18"/>
              </w:rPr>
              <w:t>degrees</w:t>
            </w:r>
          </w:p>
          <w:p w:rsidR="00DD2057" w:rsidRDefault="00DD2057" w:rsidP="00DD2057">
            <w:pPr>
              <w:numPr>
                <w:ilvl w:val="0"/>
                <w:numId w:val="33"/>
              </w:numPr>
              <w:rPr>
                <w:rFonts w:ascii="Verdana" w:hAnsi="Verdana"/>
                <w:sz w:val="18"/>
                <w:szCs w:val="18"/>
              </w:rPr>
            </w:pPr>
            <w:r>
              <w:rPr>
                <w:rFonts w:ascii="Verdana" w:hAnsi="Verdana"/>
                <w:sz w:val="18"/>
                <w:szCs w:val="18"/>
              </w:rPr>
              <w:t>north</w:t>
            </w:r>
          </w:p>
          <w:p w:rsidR="00DD2057" w:rsidRDefault="00DD2057" w:rsidP="00DD2057">
            <w:pPr>
              <w:numPr>
                <w:ilvl w:val="0"/>
                <w:numId w:val="33"/>
              </w:numPr>
              <w:rPr>
                <w:rFonts w:ascii="Verdana" w:hAnsi="Verdana"/>
                <w:sz w:val="18"/>
                <w:szCs w:val="18"/>
              </w:rPr>
            </w:pPr>
            <w:r>
              <w:rPr>
                <w:rFonts w:ascii="Verdana" w:hAnsi="Verdana"/>
                <w:sz w:val="18"/>
                <w:szCs w:val="18"/>
              </w:rPr>
              <w:t>west</w:t>
            </w:r>
          </w:p>
          <w:p w:rsidR="00DD2057" w:rsidRDefault="00DD2057" w:rsidP="00DD2057">
            <w:pPr>
              <w:numPr>
                <w:ilvl w:val="0"/>
                <w:numId w:val="33"/>
              </w:numPr>
              <w:rPr>
                <w:rFonts w:ascii="Verdana" w:hAnsi="Verdana"/>
                <w:sz w:val="18"/>
                <w:szCs w:val="18"/>
              </w:rPr>
            </w:pPr>
            <w:r>
              <w:rPr>
                <w:rFonts w:ascii="Verdana" w:hAnsi="Verdana"/>
                <w:sz w:val="18"/>
                <w:szCs w:val="18"/>
              </w:rPr>
              <w:t>south</w:t>
            </w:r>
          </w:p>
          <w:p w:rsidR="00DD2057" w:rsidRDefault="00DD2057" w:rsidP="00DD2057">
            <w:pPr>
              <w:numPr>
                <w:ilvl w:val="0"/>
                <w:numId w:val="33"/>
              </w:numPr>
              <w:rPr>
                <w:rFonts w:ascii="Verdana" w:hAnsi="Verdana"/>
                <w:sz w:val="18"/>
                <w:szCs w:val="18"/>
              </w:rPr>
            </w:pPr>
            <w:r>
              <w:rPr>
                <w:rFonts w:ascii="Verdana" w:hAnsi="Verdana"/>
                <w:sz w:val="18"/>
                <w:szCs w:val="18"/>
              </w:rPr>
              <w:t>east</w:t>
            </w:r>
          </w:p>
          <w:p w:rsidR="00DD2057" w:rsidRDefault="00DD2057" w:rsidP="00DD2057">
            <w:pPr>
              <w:numPr>
                <w:ilvl w:val="0"/>
                <w:numId w:val="33"/>
              </w:numPr>
              <w:rPr>
                <w:rFonts w:ascii="Verdana" w:hAnsi="Verdana"/>
                <w:sz w:val="18"/>
                <w:szCs w:val="18"/>
              </w:rPr>
            </w:pPr>
            <w:r>
              <w:rPr>
                <w:rFonts w:ascii="Verdana" w:hAnsi="Verdana"/>
                <w:sz w:val="18"/>
                <w:szCs w:val="18"/>
              </w:rPr>
              <w:t>straight line</w:t>
            </w:r>
          </w:p>
          <w:p w:rsidR="00DD2057" w:rsidRDefault="00DD2057" w:rsidP="00DD2057">
            <w:pPr>
              <w:numPr>
                <w:ilvl w:val="0"/>
                <w:numId w:val="33"/>
              </w:numPr>
              <w:rPr>
                <w:rFonts w:ascii="Verdana" w:hAnsi="Verdana"/>
                <w:sz w:val="18"/>
                <w:szCs w:val="18"/>
              </w:rPr>
            </w:pPr>
            <w:r>
              <w:rPr>
                <w:rFonts w:ascii="Verdana" w:hAnsi="Verdana"/>
                <w:sz w:val="18"/>
                <w:szCs w:val="18"/>
              </w:rPr>
              <w:t>co-ordinates</w:t>
            </w:r>
          </w:p>
          <w:p w:rsidR="00DD2057" w:rsidRDefault="00DD2057" w:rsidP="00DD2057">
            <w:pPr>
              <w:numPr>
                <w:ilvl w:val="0"/>
                <w:numId w:val="33"/>
              </w:numPr>
              <w:rPr>
                <w:rFonts w:ascii="Verdana" w:hAnsi="Verdana"/>
                <w:sz w:val="18"/>
                <w:szCs w:val="18"/>
              </w:rPr>
            </w:pPr>
            <w:r>
              <w:rPr>
                <w:rFonts w:ascii="Verdana" w:hAnsi="Verdana"/>
                <w:sz w:val="18"/>
                <w:szCs w:val="18"/>
              </w:rPr>
              <w:t>axis</w:t>
            </w:r>
          </w:p>
          <w:p w:rsidR="00DD2057" w:rsidRDefault="00DD2057" w:rsidP="00DD2057">
            <w:pPr>
              <w:numPr>
                <w:ilvl w:val="0"/>
                <w:numId w:val="33"/>
              </w:numPr>
              <w:rPr>
                <w:rFonts w:ascii="Verdana" w:hAnsi="Verdana"/>
                <w:sz w:val="18"/>
                <w:szCs w:val="18"/>
              </w:rPr>
            </w:pPr>
            <w:r>
              <w:rPr>
                <w:rFonts w:ascii="Verdana" w:hAnsi="Verdana"/>
                <w:sz w:val="18"/>
                <w:szCs w:val="18"/>
              </w:rPr>
              <w:t>reflection</w:t>
            </w:r>
          </w:p>
          <w:p w:rsidR="00DD2057" w:rsidRDefault="00DD2057" w:rsidP="00DD2057">
            <w:pPr>
              <w:numPr>
                <w:ilvl w:val="0"/>
                <w:numId w:val="33"/>
              </w:numPr>
              <w:rPr>
                <w:rFonts w:ascii="Verdana" w:hAnsi="Verdana"/>
                <w:sz w:val="18"/>
                <w:szCs w:val="18"/>
              </w:rPr>
            </w:pPr>
            <w:r>
              <w:rPr>
                <w:rFonts w:ascii="Verdana" w:hAnsi="Verdana"/>
                <w:sz w:val="18"/>
                <w:szCs w:val="18"/>
              </w:rPr>
              <w:t>translation</w:t>
            </w:r>
          </w:p>
          <w:p w:rsidR="00DD2057" w:rsidRDefault="00DD2057" w:rsidP="00DD2057">
            <w:pPr>
              <w:numPr>
                <w:ilvl w:val="0"/>
                <w:numId w:val="33"/>
              </w:numPr>
              <w:rPr>
                <w:rFonts w:ascii="Verdana" w:hAnsi="Verdana"/>
                <w:sz w:val="18"/>
                <w:szCs w:val="18"/>
              </w:rPr>
            </w:pPr>
            <w:r>
              <w:rPr>
                <w:rFonts w:ascii="Verdana" w:hAnsi="Verdana"/>
                <w:sz w:val="18"/>
                <w:szCs w:val="18"/>
              </w:rPr>
              <w:t>point</w:t>
            </w:r>
          </w:p>
        </w:tc>
        <w:tc>
          <w:tcPr>
            <w:tcW w:w="2165"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DD2057">
            <w:pPr>
              <w:numPr>
                <w:ilvl w:val="0"/>
                <w:numId w:val="33"/>
              </w:numPr>
              <w:rPr>
                <w:rFonts w:ascii="Verdana" w:hAnsi="Verdana"/>
                <w:sz w:val="16"/>
                <w:szCs w:val="18"/>
              </w:rPr>
            </w:pPr>
            <w:r>
              <w:rPr>
                <w:rFonts w:ascii="Verdana" w:hAnsi="Verdana"/>
                <w:sz w:val="16"/>
                <w:szCs w:val="18"/>
              </w:rPr>
              <w:t>bar/tally chart</w:t>
            </w:r>
          </w:p>
          <w:p w:rsidR="00DD2057" w:rsidRDefault="00DD2057" w:rsidP="00DD2057">
            <w:pPr>
              <w:numPr>
                <w:ilvl w:val="0"/>
                <w:numId w:val="33"/>
              </w:numPr>
              <w:rPr>
                <w:rFonts w:ascii="Verdana" w:hAnsi="Verdana"/>
                <w:sz w:val="16"/>
                <w:szCs w:val="18"/>
              </w:rPr>
            </w:pPr>
            <w:r>
              <w:rPr>
                <w:rFonts w:ascii="Verdana" w:hAnsi="Verdana"/>
                <w:sz w:val="16"/>
                <w:szCs w:val="18"/>
              </w:rPr>
              <w:t>carol/Venn diagram</w:t>
            </w:r>
          </w:p>
          <w:p w:rsidR="00DD2057" w:rsidRDefault="00DD2057" w:rsidP="00DD2057">
            <w:pPr>
              <w:numPr>
                <w:ilvl w:val="0"/>
                <w:numId w:val="33"/>
              </w:numPr>
              <w:rPr>
                <w:rFonts w:ascii="Verdana" w:hAnsi="Verdana"/>
                <w:sz w:val="16"/>
                <w:szCs w:val="18"/>
              </w:rPr>
            </w:pPr>
            <w:r>
              <w:rPr>
                <w:rFonts w:ascii="Verdana" w:hAnsi="Verdana"/>
                <w:sz w:val="16"/>
                <w:szCs w:val="18"/>
              </w:rPr>
              <w:t>line graph</w:t>
            </w:r>
          </w:p>
          <w:p w:rsidR="00DD2057" w:rsidRDefault="00DD2057" w:rsidP="00DD2057">
            <w:pPr>
              <w:numPr>
                <w:ilvl w:val="0"/>
                <w:numId w:val="33"/>
              </w:numPr>
              <w:rPr>
                <w:rFonts w:ascii="Verdana" w:hAnsi="Verdana"/>
                <w:sz w:val="16"/>
                <w:szCs w:val="18"/>
              </w:rPr>
            </w:pPr>
            <w:r>
              <w:rPr>
                <w:rFonts w:ascii="Verdana" w:hAnsi="Verdana"/>
                <w:sz w:val="16"/>
                <w:szCs w:val="18"/>
              </w:rPr>
              <w:t>time graph</w:t>
            </w:r>
          </w:p>
          <w:p w:rsidR="00DD2057" w:rsidRDefault="00DD2057" w:rsidP="00DD2057">
            <w:pPr>
              <w:numPr>
                <w:ilvl w:val="0"/>
                <w:numId w:val="33"/>
              </w:numPr>
              <w:rPr>
                <w:rFonts w:ascii="Verdana" w:hAnsi="Verdana"/>
                <w:sz w:val="16"/>
                <w:szCs w:val="18"/>
              </w:rPr>
            </w:pPr>
            <w:r>
              <w:rPr>
                <w:rFonts w:ascii="Verdana" w:hAnsi="Verdana"/>
                <w:sz w:val="16"/>
                <w:szCs w:val="18"/>
              </w:rPr>
              <w:t>table</w:t>
            </w:r>
          </w:p>
          <w:p w:rsidR="00DD2057" w:rsidRDefault="00DD2057" w:rsidP="00DD2057">
            <w:pPr>
              <w:numPr>
                <w:ilvl w:val="0"/>
                <w:numId w:val="33"/>
              </w:numPr>
              <w:rPr>
                <w:rFonts w:ascii="Verdana" w:hAnsi="Verdana"/>
                <w:sz w:val="16"/>
                <w:szCs w:val="18"/>
              </w:rPr>
            </w:pPr>
            <w:r>
              <w:rPr>
                <w:rFonts w:ascii="Verdana" w:hAnsi="Verdana"/>
                <w:sz w:val="16"/>
                <w:szCs w:val="18"/>
              </w:rPr>
              <w:t>sum</w:t>
            </w:r>
          </w:p>
          <w:p w:rsidR="00DD2057" w:rsidRDefault="00DD2057" w:rsidP="00DD2057">
            <w:pPr>
              <w:numPr>
                <w:ilvl w:val="0"/>
                <w:numId w:val="33"/>
              </w:numPr>
              <w:rPr>
                <w:rFonts w:ascii="Verdana" w:hAnsi="Verdana"/>
                <w:sz w:val="16"/>
                <w:szCs w:val="18"/>
              </w:rPr>
            </w:pPr>
            <w:r>
              <w:rPr>
                <w:rFonts w:ascii="Verdana" w:hAnsi="Verdana"/>
                <w:sz w:val="16"/>
                <w:szCs w:val="18"/>
              </w:rPr>
              <w:t xml:space="preserve">difference </w:t>
            </w:r>
          </w:p>
          <w:p w:rsidR="00DD2057" w:rsidRDefault="00DD2057" w:rsidP="00DD2057">
            <w:pPr>
              <w:numPr>
                <w:ilvl w:val="0"/>
                <w:numId w:val="33"/>
              </w:numPr>
              <w:rPr>
                <w:rFonts w:ascii="Verdana" w:hAnsi="Verdana"/>
                <w:sz w:val="16"/>
                <w:szCs w:val="18"/>
              </w:rPr>
            </w:pPr>
            <w:r>
              <w:rPr>
                <w:rFonts w:ascii="Verdana" w:hAnsi="Verdana"/>
                <w:sz w:val="16"/>
                <w:szCs w:val="18"/>
              </w:rPr>
              <w:t>most popular</w:t>
            </w:r>
          </w:p>
          <w:p w:rsidR="00DD2057" w:rsidRDefault="00DD2057" w:rsidP="00DD2057">
            <w:pPr>
              <w:numPr>
                <w:ilvl w:val="0"/>
                <w:numId w:val="33"/>
              </w:numPr>
              <w:rPr>
                <w:rFonts w:ascii="Verdana" w:hAnsi="Verdana"/>
                <w:sz w:val="16"/>
                <w:szCs w:val="18"/>
              </w:rPr>
            </w:pPr>
            <w:r>
              <w:rPr>
                <w:rFonts w:ascii="Verdana" w:hAnsi="Verdana"/>
                <w:sz w:val="16"/>
                <w:szCs w:val="18"/>
              </w:rPr>
              <w:t>least popular</w:t>
            </w:r>
          </w:p>
          <w:p w:rsidR="00DD2057" w:rsidRDefault="00DD2057" w:rsidP="00DD2057">
            <w:pPr>
              <w:numPr>
                <w:ilvl w:val="0"/>
                <w:numId w:val="33"/>
              </w:numPr>
              <w:rPr>
                <w:rFonts w:ascii="Verdana" w:hAnsi="Verdana"/>
                <w:sz w:val="16"/>
                <w:szCs w:val="18"/>
              </w:rPr>
            </w:pPr>
            <w:r>
              <w:rPr>
                <w:rFonts w:ascii="Verdana" w:hAnsi="Verdana"/>
                <w:sz w:val="16"/>
                <w:szCs w:val="18"/>
              </w:rPr>
              <w:t>common</w:t>
            </w:r>
          </w:p>
          <w:p w:rsidR="00DD2057" w:rsidRDefault="00DD2057" w:rsidP="00DD2057">
            <w:pPr>
              <w:numPr>
                <w:ilvl w:val="0"/>
                <w:numId w:val="33"/>
              </w:numPr>
              <w:rPr>
                <w:rFonts w:ascii="Verdana" w:hAnsi="Verdana"/>
                <w:sz w:val="16"/>
                <w:szCs w:val="18"/>
              </w:rPr>
            </w:pPr>
            <w:r>
              <w:rPr>
                <w:rFonts w:ascii="Verdana" w:hAnsi="Verdana"/>
                <w:sz w:val="16"/>
                <w:szCs w:val="18"/>
              </w:rPr>
              <w:t>pictogram</w:t>
            </w:r>
          </w:p>
          <w:p w:rsidR="00DD2057" w:rsidRDefault="00DD2057" w:rsidP="00DD2057">
            <w:pPr>
              <w:numPr>
                <w:ilvl w:val="0"/>
                <w:numId w:val="33"/>
              </w:numPr>
              <w:rPr>
                <w:rFonts w:ascii="Verdana" w:hAnsi="Verdana"/>
                <w:sz w:val="16"/>
                <w:szCs w:val="18"/>
              </w:rPr>
            </w:pPr>
            <w:r>
              <w:rPr>
                <w:rFonts w:ascii="Verdana" w:hAnsi="Verdana"/>
                <w:sz w:val="16"/>
                <w:szCs w:val="18"/>
              </w:rPr>
              <w:t>headings</w:t>
            </w:r>
          </w:p>
          <w:p w:rsidR="00DD2057" w:rsidRDefault="00DD2057" w:rsidP="00DD2057">
            <w:pPr>
              <w:numPr>
                <w:ilvl w:val="0"/>
                <w:numId w:val="33"/>
              </w:numPr>
              <w:rPr>
                <w:rFonts w:ascii="Verdana" w:hAnsi="Verdana"/>
                <w:sz w:val="16"/>
                <w:szCs w:val="18"/>
              </w:rPr>
            </w:pPr>
            <w:r>
              <w:rPr>
                <w:rFonts w:ascii="Verdana" w:hAnsi="Verdana"/>
                <w:sz w:val="16"/>
                <w:szCs w:val="18"/>
              </w:rPr>
              <w:t>measuring</w:t>
            </w:r>
          </w:p>
          <w:p w:rsidR="00DD2057" w:rsidRDefault="00DD2057" w:rsidP="00DD2057">
            <w:pPr>
              <w:numPr>
                <w:ilvl w:val="0"/>
                <w:numId w:val="33"/>
              </w:numPr>
              <w:rPr>
                <w:rFonts w:ascii="Verdana" w:hAnsi="Verdana"/>
                <w:sz w:val="16"/>
                <w:szCs w:val="18"/>
              </w:rPr>
            </w:pPr>
            <w:r>
              <w:rPr>
                <w:rFonts w:ascii="Verdana" w:hAnsi="Verdana"/>
                <w:sz w:val="16"/>
                <w:szCs w:val="18"/>
              </w:rPr>
              <w:t>recording</w:t>
            </w:r>
          </w:p>
          <w:p w:rsidR="00DD2057" w:rsidRDefault="00DD2057" w:rsidP="00DD2057">
            <w:pPr>
              <w:numPr>
                <w:ilvl w:val="0"/>
                <w:numId w:val="33"/>
              </w:numPr>
              <w:rPr>
                <w:rFonts w:ascii="Verdana" w:hAnsi="Verdana"/>
                <w:sz w:val="16"/>
                <w:szCs w:val="18"/>
              </w:rPr>
            </w:pPr>
            <w:r>
              <w:rPr>
                <w:rFonts w:ascii="Verdana" w:hAnsi="Verdana"/>
                <w:sz w:val="16"/>
                <w:szCs w:val="18"/>
              </w:rPr>
              <w:t>how many more…</w:t>
            </w:r>
          </w:p>
          <w:p w:rsidR="00DD2057" w:rsidRDefault="00DD2057" w:rsidP="00DD2057">
            <w:pPr>
              <w:numPr>
                <w:ilvl w:val="0"/>
                <w:numId w:val="33"/>
              </w:numPr>
              <w:rPr>
                <w:rFonts w:ascii="Verdana" w:hAnsi="Verdana"/>
                <w:sz w:val="16"/>
                <w:szCs w:val="18"/>
              </w:rPr>
            </w:pPr>
            <w:r>
              <w:rPr>
                <w:rFonts w:ascii="Verdana" w:hAnsi="Verdana"/>
                <w:sz w:val="16"/>
                <w:szCs w:val="18"/>
              </w:rPr>
              <w:t>how many fewer</w:t>
            </w:r>
          </w:p>
          <w:p w:rsidR="00DD2057" w:rsidRDefault="00DD2057" w:rsidP="00DD2057">
            <w:pPr>
              <w:numPr>
                <w:ilvl w:val="0"/>
                <w:numId w:val="33"/>
              </w:numPr>
              <w:rPr>
                <w:rFonts w:ascii="Verdana" w:hAnsi="Verdana"/>
                <w:sz w:val="18"/>
                <w:szCs w:val="18"/>
              </w:rPr>
            </w:pPr>
            <w:r>
              <w:rPr>
                <w:rFonts w:ascii="Verdana" w:hAnsi="Verdana"/>
                <w:sz w:val="16"/>
                <w:szCs w:val="18"/>
              </w:rPr>
              <w:t>compare</w:t>
            </w:r>
          </w:p>
          <w:p w:rsidR="00DD2057" w:rsidRDefault="00DD2057" w:rsidP="00DD2057">
            <w:pPr>
              <w:numPr>
                <w:ilvl w:val="0"/>
                <w:numId w:val="33"/>
              </w:numPr>
              <w:rPr>
                <w:rFonts w:ascii="Verdana" w:hAnsi="Verdana"/>
                <w:sz w:val="18"/>
                <w:szCs w:val="18"/>
              </w:rPr>
            </w:pPr>
            <w:r>
              <w:rPr>
                <w:rFonts w:ascii="Verdana" w:hAnsi="Verdana"/>
                <w:sz w:val="16"/>
                <w:szCs w:val="18"/>
              </w:rPr>
              <w:t>timetables</w:t>
            </w:r>
          </w:p>
        </w:tc>
        <w:tc>
          <w:tcPr>
            <w:tcW w:w="2100"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DD2057">
            <w:pPr>
              <w:numPr>
                <w:ilvl w:val="0"/>
                <w:numId w:val="33"/>
              </w:numPr>
              <w:rPr>
                <w:rFonts w:ascii="Verdana" w:hAnsi="Verdana"/>
                <w:sz w:val="18"/>
                <w:szCs w:val="18"/>
              </w:rPr>
            </w:pPr>
            <w:r>
              <w:rPr>
                <w:rFonts w:ascii="Verdana" w:hAnsi="Verdana"/>
                <w:sz w:val="18"/>
                <w:szCs w:val="18"/>
              </w:rPr>
              <w:t>scale</w:t>
            </w:r>
          </w:p>
          <w:p w:rsidR="00DD2057" w:rsidRDefault="00DD2057" w:rsidP="00DD2057">
            <w:pPr>
              <w:numPr>
                <w:ilvl w:val="0"/>
                <w:numId w:val="33"/>
              </w:numPr>
              <w:rPr>
                <w:rFonts w:ascii="Verdana" w:hAnsi="Verdana"/>
                <w:sz w:val="18"/>
                <w:szCs w:val="18"/>
              </w:rPr>
            </w:pPr>
            <w:r>
              <w:rPr>
                <w:rFonts w:ascii="Verdana" w:hAnsi="Verdana"/>
                <w:sz w:val="18"/>
                <w:szCs w:val="18"/>
              </w:rPr>
              <w:t>scale factor</w:t>
            </w:r>
          </w:p>
          <w:p w:rsidR="00DD2057" w:rsidRDefault="00DD2057" w:rsidP="00DD2057">
            <w:pPr>
              <w:numPr>
                <w:ilvl w:val="0"/>
                <w:numId w:val="33"/>
              </w:numPr>
              <w:rPr>
                <w:rFonts w:ascii="Verdana" w:hAnsi="Verdana"/>
                <w:sz w:val="18"/>
                <w:szCs w:val="18"/>
              </w:rPr>
            </w:pPr>
            <w:r>
              <w:rPr>
                <w:rFonts w:ascii="Verdana" w:hAnsi="Verdana"/>
                <w:sz w:val="18"/>
                <w:szCs w:val="18"/>
              </w:rPr>
              <w:t>ratio</w:t>
            </w:r>
          </w:p>
          <w:p w:rsidR="00DD2057" w:rsidRDefault="00DD2057" w:rsidP="00DD2057">
            <w:pPr>
              <w:numPr>
                <w:ilvl w:val="0"/>
                <w:numId w:val="33"/>
              </w:numPr>
              <w:rPr>
                <w:rFonts w:ascii="Verdana" w:hAnsi="Verdana"/>
                <w:sz w:val="18"/>
                <w:szCs w:val="18"/>
              </w:rPr>
            </w:pPr>
            <w:r>
              <w:rPr>
                <w:rFonts w:ascii="Verdana" w:hAnsi="Verdana"/>
                <w:sz w:val="18"/>
                <w:szCs w:val="18"/>
              </w:rPr>
              <w:t>values</w:t>
            </w:r>
          </w:p>
          <w:p w:rsidR="00DD2057" w:rsidRDefault="00DD2057" w:rsidP="00DD2057">
            <w:pPr>
              <w:numPr>
                <w:ilvl w:val="0"/>
                <w:numId w:val="33"/>
              </w:numPr>
              <w:rPr>
                <w:rFonts w:ascii="Verdana" w:hAnsi="Verdana"/>
                <w:sz w:val="18"/>
                <w:szCs w:val="18"/>
              </w:rPr>
            </w:pPr>
            <w:r>
              <w:rPr>
                <w:rFonts w:ascii="Verdana" w:hAnsi="Verdana"/>
                <w:sz w:val="18"/>
                <w:szCs w:val="18"/>
              </w:rPr>
              <w:t>enlarge</w:t>
            </w:r>
          </w:p>
          <w:p w:rsidR="00DD2057" w:rsidRDefault="00DD2057" w:rsidP="00DD2057">
            <w:pPr>
              <w:numPr>
                <w:ilvl w:val="0"/>
                <w:numId w:val="33"/>
              </w:numPr>
              <w:rPr>
                <w:rFonts w:ascii="Verdana" w:hAnsi="Verdana"/>
                <w:sz w:val="18"/>
                <w:szCs w:val="18"/>
              </w:rPr>
            </w:pPr>
            <w:r>
              <w:rPr>
                <w:rFonts w:ascii="Verdana" w:hAnsi="Verdana"/>
                <w:sz w:val="18"/>
                <w:szCs w:val="18"/>
              </w:rPr>
              <w:t>reduce</w:t>
            </w:r>
          </w:p>
          <w:p w:rsidR="00DD2057" w:rsidRDefault="00DD2057" w:rsidP="00DD2057">
            <w:pPr>
              <w:numPr>
                <w:ilvl w:val="0"/>
                <w:numId w:val="33"/>
              </w:numPr>
              <w:rPr>
                <w:rFonts w:ascii="Verdana" w:hAnsi="Verdana"/>
                <w:sz w:val="18"/>
                <w:szCs w:val="18"/>
              </w:rPr>
            </w:pPr>
            <w:r>
              <w:rPr>
                <w:rFonts w:ascii="Verdana" w:hAnsi="Verdana"/>
                <w:sz w:val="18"/>
                <w:szCs w:val="18"/>
              </w:rPr>
              <w:t>size</w:t>
            </w:r>
          </w:p>
          <w:p w:rsidR="00DD2057" w:rsidRDefault="00DD2057" w:rsidP="00DD2057">
            <w:pPr>
              <w:numPr>
                <w:ilvl w:val="0"/>
                <w:numId w:val="33"/>
              </w:numPr>
              <w:rPr>
                <w:rFonts w:ascii="Verdana" w:hAnsi="Verdana"/>
                <w:sz w:val="18"/>
                <w:szCs w:val="18"/>
              </w:rPr>
            </w:pPr>
            <w:r>
              <w:rPr>
                <w:rFonts w:ascii="Verdana" w:hAnsi="Verdana"/>
                <w:sz w:val="18"/>
                <w:szCs w:val="18"/>
              </w:rPr>
              <w:t>percentage</w:t>
            </w:r>
          </w:p>
          <w:p w:rsidR="00DD2057" w:rsidRDefault="00DD2057" w:rsidP="00DD2057">
            <w:pPr>
              <w:numPr>
                <w:ilvl w:val="0"/>
                <w:numId w:val="33"/>
              </w:numPr>
              <w:rPr>
                <w:rFonts w:ascii="Verdana" w:hAnsi="Verdana"/>
                <w:sz w:val="18"/>
                <w:szCs w:val="18"/>
              </w:rPr>
            </w:pPr>
            <w:r>
              <w:rPr>
                <w:rFonts w:ascii="Verdana" w:hAnsi="Verdana"/>
                <w:sz w:val="18"/>
                <w:szCs w:val="18"/>
              </w:rPr>
              <w:t>decimal</w:t>
            </w:r>
          </w:p>
          <w:p w:rsidR="00DD2057" w:rsidRDefault="00DD2057" w:rsidP="00DD2057">
            <w:pPr>
              <w:numPr>
                <w:ilvl w:val="0"/>
                <w:numId w:val="33"/>
              </w:numPr>
              <w:rPr>
                <w:rFonts w:ascii="Verdana" w:hAnsi="Verdana"/>
                <w:sz w:val="18"/>
                <w:szCs w:val="18"/>
              </w:rPr>
            </w:pPr>
            <w:r>
              <w:rPr>
                <w:rFonts w:ascii="Verdana" w:hAnsi="Verdana"/>
                <w:sz w:val="18"/>
                <w:szCs w:val="18"/>
              </w:rPr>
              <w:t>convert</w:t>
            </w:r>
          </w:p>
          <w:p w:rsidR="00DD2057" w:rsidRDefault="00DD2057" w:rsidP="00DD2057">
            <w:pPr>
              <w:numPr>
                <w:ilvl w:val="0"/>
                <w:numId w:val="33"/>
              </w:numPr>
              <w:rPr>
                <w:rFonts w:ascii="Verdana" w:hAnsi="Verdana"/>
                <w:sz w:val="18"/>
                <w:szCs w:val="18"/>
              </w:rPr>
            </w:pPr>
            <w:r>
              <w:rPr>
                <w:rFonts w:ascii="Verdana" w:hAnsi="Verdana"/>
                <w:sz w:val="18"/>
                <w:szCs w:val="18"/>
              </w:rPr>
              <w:t>percent</w:t>
            </w:r>
          </w:p>
          <w:p w:rsidR="00DD2057" w:rsidRDefault="00DD2057" w:rsidP="00DD2057">
            <w:pPr>
              <w:numPr>
                <w:ilvl w:val="0"/>
                <w:numId w:val="33"/>
              </w:numPr>
              <w:rPr>
                <w:rFonts w:ascii="Verdana" w:hAnsi="Verdana"/>
                <w:sz w:val="18"/>
                <w:szCs w:val="18"/>
              </w:rPr>
            </w:pPr>
            <w:r>
              <w:rPr>
                <w:rFonts w:ascii="Verdana" w:hAnsi="Verdana"/>
                <w:sz w:val="18"/>
                <w:szCs w:val="18"/>
              </w:rPr>
              <w:t>divide</w:t>
            </w:r>
          </w:p>
          <w:p w:rsidR="00DD2057" w:rsidRDefault="00DD2057" w:rsidP="00DD2057">
            <w:pPr>
              <w:numPr>
                <w:ilvl w:val="0"/>
                <w:numId w:val="33"/>
              </w:numPr>
              <w:rPr>
                <w:rFonts w:ascii="Verdana" w:hAnsi="Verdana"/>
                <w:sz w:val="18"/>
                <w:szCs w:val="18"/>
              </w:rPr>
            </w:pPr>
            <w:r>
              <w:rPr>
                <w:rFonts w:ascii="Verdana" w:hAnsi="Verdana"/>
                <w:sz w:val="18"/>
                <w:szCs w:val="18"/>
              </w:rPr>
              <w:t>out of</w:t>
            </w:r>
          </w:p>
          <w:p w:rsidR="00DD2057" w:rsidRDefault="00DD2057" w:rsidP="00DD2057">
            <w:pPr>
              <w:numPr>
                <w:ilvl w:val="0"/>
                <w:numId w:val="33"/>
              </w:numPr>
              <w:rPr>
                <w:rFonts w:ascii="Verdana" w:hAnsi="Verdana"/>
                <w:sz w:val="18"/>
                <w:szCs w:val="18"/>
              </w:rPr>
            </w:pPr>
            <w:r>
              <w:rPr>
                <w:rFonts w:ascii="Verdana" w:hAnsi="Verdana"/>
                <w:sz w:val="18"/>
                <w:szCs w:val="18"/>
              </w:rPr>
              <w:t>one for every</w:t>
            </w:r>
          </w:p>
          <w:p w:rsidR="00DD2057" w:rsidRDefault="00DD2057" w:rsidP="00DD2057">
            <w:pPr>
              <w:numPr>
                <w:ilvl w:val="0"/>
                <w:numId w:val="33"/>
              </w:numPr>
              <w:rPr>
                <w:rFonts w:ascii="Verdana" w:hAnsi="Verdana"/>
                <w:sz w:val="18"/>
                <w:szCs w:val="18"/>
              </w:rPr>
            </w:pPr>
            <w:r>
              <w:rPr>
                <w:rFonts w:ascii="Verdana" w:hAnsi="Verdana"/>
                <w:sz w:val="18"/>
                <w:szCs w:val="18"/>
              </w:rPr>
              <w:t>expand</w:t>
            </w:r>
          </w:p>
          <w:p w:rsidR="00DD2057" w:rsidRDefault="00DD2057" w:rsidP="00DD2057">
            <w:pPr>
              <w:numPr>
                <w:ilvl w:val="0"/>
                <w:numId w:val="33"/>
              </w:numPr>
              <w:rPr>
                <w:rFonts w:ascii="Verdana" w:hAnsi="Verdana"/>
                <w:sz w:val="18"/>
                <w:szCs w:val="18"/>
              </w:rPr>
            </w:pPr>
            <w:r>
              <w:rPr>
                <w:rFonts w:ascii="Verdana" w:hAnsi="Verdana"/>
                <w:sz w:val="18"/>
                <w:szCs w:val="18"/>
              </w:rPr>
              <w:t>share</w:t>
            </w:r>
          </w:p>
          <w:p w:rsidR="00DD2057" w:rsidRDefault="00DD2057" w:rsidP="00DD2057">
            <w:pPr>
              <w:numPr>
                <w:ilvl w:val="0"/>
                <w:numId w:val="33"/>
              </w:numPr>
              <w:rPr>
                <w:rFonts w:ascii="Verdana" w:hAnsi="Verdana"/>
                <w:sz w:val="18"/>
                <w:szCs w:val="18"/>
              </w:rPr>
            </w:pPr>
            <w:r>
              <w:rPr>
                <w:rFonts w:ascii="Verdana" w:hAnsi="Verdana"/>
                <w:sz w:val="18"/>
                <w:szCs w:val="18"/>
              </w:rPr>
              <w:t>proportion</w:t>
            </w:r>
          </w:p>
          <w:p w:rsidR="00DD2057" w:rsidRDefault="00DD2057" w:rsidP="00DD2057">
            <w:pPr>
              <w:numPr>
                <w:ilvl w:val="0"/>
                <w:numId w:val="33"/>
              </w:numPr>
              <w:rPr>
                <w:rFonts w:ascii="Verdana" w:hAnsi="Verdana"/>
                <w:sz w:val="18"/>
                <w:szCs w:val="18"/>
              </w:rPr>
            </w:pPr>
            <w:r>
              <w:rPr>
                <w:rFonts w:ascii="Verdana" w:hAnsi="Verdana"/>
                <w:sz w:val="18"/>
                <w:szCs w:val="18"/>
              </w:rPr>
              <w:t>proportionality</w:t>
            </w:r>
          </w:p>
          <w:p w:rsidR="00DD2057" w:rsidRDefault="00DD2057" w:rsidP="00DD2057">
            <w:pPr>
              <w:numPr>
                <w:ilvl w:val="0"/>
                <w:numId w:val="33"/>
              </w:numPr>
              <w:rPr>
                <w:rFonts w:ascii="Verdana" w:hAnsi="Verdana"/>
                <w:sz w:val="18"/>
                <w:szCs w:val="18"/>
              </w:rPr>
            </w:pPr>
            <w:r>
              <w:rPr>
                <w:rFonts w:ascii="Verdana" w:hAnsi="Verdana"/>
                <w:sz w:val="18"/>
                <w:szCs w:val="18"/>
              </w:rPr>
              <w:t>unequal grouping</w:t>
            </w:r>
          </w:p>
          <w:p w:rsidR="00DD2057" w:rsidRDefault="00DD2057" w:rsidP="00DD2057">
            <w:pPr>
              <w:numPr>
                <w:ilvl w:val="0"/>
                <w:numId w:val="33"/>
              </w:numPr>
              <w:rPr>
                <w:rFonts w:ascii="Verdana" w:hAnsi="Verdana"/>
                <w:sz w:val="18"/>
                <w:szCs w:val="18"/>
              </w:rPr>
            </w:pPr>
            <w:r>
              <w:rPr>
                <w:rFonts w:ascii="Verdana" w:hAnsi="Verdana"/>
                <w:sz w:val="18"/>
                <w:szCs w:val="18"/>
              </w:rPr>
              <w:t>unequal sharing</w:t>
            </w:r>
          </w:p>
        </w:tc>
        <w:tc>
          <w:tcPr>
            <w:tcW w:w="2305"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DD2057">
            <w:pPr>
              <w:numPr>
                <w:ilvl w:val="0"/>
                <w:numId w:val="33"/>
              </w:numPr>
              <w:rPr>
                <w:rFonts w:ascii="Verdana" w:hAnsi="Verdana"/>
                <w:sz w:val="18"/>
                <w:szCs w:val="18"/>
              </w:rPr>
            </w:pPr>
            <w:r>
              <w:rPr>
                <w:rFonts w:ascii="Verdana" w:hAnsi="Verdana"/>
                <w:sz w:val="18"/>
                <w:szCs w:val="18"/>
              </w:rPr>
              <w:t>variable</w:t>
            </w:r>
          </w:p>
          <w:p w:rsidR="00DD2057" w:rsidRDefault="00DD2057" w:rsidP="00DD2057">
            <w:pPr>
              <w:numPr>
                <w:ilvl w:val="0"/>
                <w:numId w:val="33"/>
              </w:numPr>
              <w:rPr>
                <w:rFonts w:ascii="Verdana" w:hAnsi="Verdana"/>
                <w:sz w:val="18"/>
                <w:szCs w:val="18"/>
              </w:rPr>
            </w:pPr>
            <w:r>
              <w:rPr>
                <w:rFonts w:ascii="Verdana" w:hAnsi="Verdana"/>
                <w:sz w:val="18"/>
                <w:szCs w:val="18"/>
              </w:rPr>
              <w:t>unknown number</w:t>
            </w:r>
          </w:p>
          <w:p w:rsidR="00DD2057" w:rsidRDefault="00DD2057" w:rsidP="00DD2057">
            <w:pPr>
              <w:numPr>
                <w:ilvl w:val="0"/>
                <w:numId w:val="33"/>
              </w:numPr>
              <w:rPr>
                <w:rFonts w:ascii="Verdana" w:hAnsi="Verdana"/>
                <w:sz w:val="18"/>
                <w:szCs w:val="18"/>
              </w:rPr>
            </w:pPr>
            <w:r>
              <w:rPr>
                <w:rFonts w:ascii="Verdana" w:hAnsi="Verdana"/>
                <w:sz w:val="18"/>
                <w:szCs w:val="18"/>
              </w:rPr>
              <w:t>sequence</w:t>
            </w:r>
          </w:p>
          <w:p w:rsidR="00DD2057" w:rsidRDefault="00DD2057" w:rsidP="00DD2057">
            <w:pPr>
              <w:numPr>
                <w:ilvl w:val="0"/>
                <w:numId w:val="33"/>
              </w:numPr>
              <w:rPr>
                <w:rFonts w:ascii="Verdana" w:hAnsi="Verdana"/>
                <w:sz w:val="18"/>
                <w:szCs w:val="18"/>
              </w:rPr>
            </w:pPr>
            <w:r>
              <w:rPr>
                <w:rFonts w:ascii="Verdana" w:hAnsi="Verdana"/>
                <w:sz w:val="18"/>
                <w:szCs w:val="18"/>
              </w:rPr>
              <w:t>term</w:t>
            </w:r>
          </w:p>
          <w:p w:rsidR="00DD2057" w:rsidRDefault="00DD2057" w:rsidP="00DD2057">
            <w:pPr>
              <w:numPr>
                <w:ilvl w:val="0"/>
                <w:numId w:val="33"/>
              </w:numPr>
              <w:rPr>
                <w:rFonts w:ascii="Verdana" w:hAnsi="Verdana"/>
                <w:sz w:val="18"/>
                <w:szCs w:val="18"/>
              </w:rPr>
            </w:pPr>
            <w:r>
              <w:rPr>
                <w:rFonts w:ascii="Verdana" w:hAnsi="Verdana"/>
                <w:sz w:val="18"/>
                <w:szCs w:val="18"/>
              </w:rPr>
              <w:t>rule</w:t>
            </w:r>
          </w:p>
          <w:p w:rsidR="00DD2057" w:rsidRDefault="00DD2057" w:rsidP="00DD2057">
            <w:pPr>
              <w:numPr>
                <w:ilvl w:val="0"/>
                <w:numId w:val="33"/>
              </w:numPr>
              <w:rPr>
                <w:rFonts w:ascii="Verdana" w:hAnsi="Verdana"/>
                <w:sz w:val="18"/>
                <w:szCs w:val="18"/>
              </w:rPr>
            </w:pPr>
            <w:r>
              <w:rPr>
                <w:rFonts w:ascii="Verdana" w:hAnsi="Verdana"/>
                <w:sz w:val="18"/>
                <w:szCs w:val="18"/>
              </w:rPr>
              <w:t>missing number</w:t>
            </w:r>
          </w:p>
          <w:p w:rsidR="00DD2057" w:rsidRDefault="00DD2057" w:rsidP="00DD2057">
            <w:pPr>
              <w:numPr>
                <w:ilvl w:val="0"/>
                <w:numId w:val="33"/>
              </w:numPr>
              <w:rPr>
                <w:rFonts w:ascii="Verdana" w:hAnsi="Verdana"/>
                <w:sz w:val="18"/>
                <w:szCs w:val="18"/>
              </w:rPr>
            </w:pPr>
            <w:r>
              <w:rPr>
                <w:rFonts w:ascii="Verdana" w:hAnsi="Verdana"/>
                <w:sz w:val="18"/>
                <w:szCs w:val="18"/>
              </w:rPr>
              <w:t>formula</w:t>
            </w:r>
          </w:p>
          <w:p w:rsidR="00DD2057" w:rsidRDefault="00DD2057" w:rsidP="00DD2057">
            <w:pPr>
              <w:numPr>
                <w:ilvl w:val="0"/>
                <w:numId w:val="33"/>
              </w:numPr>
              <w:rPr>
                <w:rFonts w:ascii="Verdana" w:hAnsi="Verdana"/>
                <w:sz w:val="18"/>
                <w:szCs w:val="18"/>
              </w:rPr>
            </w:pPr>
            <w:r>
              <w:rPr>
                <w:rFonts w:ascii="Verdana" w:hAnsi="Verdana"/>
                <w:sz w:val="18"/>
                <w:szCs w:val="18"/>
              </w:rPr>
              <w:t>algebra</w:t>
            </w:r>
          </w:p>
          <w:p w:rsidR="00DD2057" w:rsidRDefault="00DD2057" w:rsidP="00DD2057">
            <w:pPr>
              <w:numPr>
                <w:ilvl w:val="0"/>
                <w:numId w:val="33"/>
              </w:numPr>
              <w:rPr>
                <w:rFonts w:ascii="Verdana" w:hAnsi="Verdana"/>
                <w:sz w:val="18"/>
                <w:szCs w:val="18"/>
              </w:rPr>
            </w:pPr>
            <w:r>
              <w:rPr>
                <w:rFonts w:ascii="Verdana" w:hAnsi="Verdana"/>
                <w:sz w:val="18"/>
                <w:szCs w:val="18"/>
              </w:rPr>
              <w:t>value</w:t>
            </w:r>
          </w:p>
          <w:p w:rsidR="00DD2057" w:rsidRDefault="00DD2057" w:rsidP="00DD2057">
            <w:pPr>
              <w:numPr>
                <w:ilvl w:val="0"/>
                <w:numId w:val="33"/>
              </w:numPr>
              <w:rPr>
                <w:rFonts w:ascii="Verdana" w:hAnsi="Verdana"/>
                <w:sz w:val="18"/>
                <w:szCs w:val="18"/>
              </w:rPr>
            </w:pPr>
            <w:r>
              <w:rPr>
                <w:rFonts w:ascii="Verdana" w:hAnsi="Verdana"/>
                <w:sz w:val="18"/>
                <w:szCs w:val="18"/>
              </w:rPr>
              <w:t>equal</w:t>
            </w:r>
          </w:p>
          <w:p w:rsidR="00DD2057" w:rsidRDefault="00DD2057" w:rsidP="00DD2057">
            <w:pPr>
              <w:numPr>
                <w:ilvl w:val="0"/>
                <w:numId w:val="33"/>
              </w:numPr>
              <w:rPr>
                <w:rFonts w:ascii="Verdana" w:hAnsi="Verdana"/>
                <w:sz w:val="18"/>
                <w:szCs w:val="18"/>
              </w:rPr>
            </w:pPr>
            <w:r>
              <w:rPr>
                <w:rFonts w:ascii="Verdana" w:hAnsi="Verdana"/>
                <w:sz w:val="18"/>
                <w:szCs w:val="18"/>
              </w:rPr>
              <w:t>expression</w:t>
            </w:r>
          </w:p>
          <w:p w:rsidR="00DD2057" w:rsidRDefault="00DD2057" w:rsidP="00DD2057">
            <w:pPr>
              <w:numPr>
                <w:ilvl w:val="0"/>
                <w:numId w:val="33"/>
              </w:numPr>
              <w:rPr>
                <w:rFonts w:ascii="Verdana" w:hAnsi="Verdana"/>
                <w:sz w:val="18"/>
                <w:szCs w:val="18"/>
              </w:rPr>
            </w:pPr>
            <w:r>
              <w:rPr>
                <w:rFonts w:ascii="Verdana" w:hAnsi="Verdana"/>
                <w:sz w:val="18"/>
                <w:szCs w:val="18"/>
              </w:rPr>
              <w:t>operations</w:t>
            </w:r>
          </w:p>
          <w:p w:rsidR="00DD2057" w:rsidRDefault="00DD2057" w:rsidP="00DD2057">
            <w:pPr>
              <w:numPr>
                <w:ilvl w:val="0"/>
                <w:numId w:val="33"/>
              </w:numPr>
              <w:rPr>
                <w:rFonts w:ascii="Verdana" w:hAnsi="Verdana"/>
                <w:sz w:val="18"/>
                <w:szCs w:val="18"/>
              </w:rPr>
            </w:pPr>
            <w:r>
              <w:rPr>
                <w:rFonts w:ascii="Verdana" w:hAnsi="Verdana"/>
                <w:sz w:val="18"/>
                <w:szCs w:val="18"/>
              </w:rPr>
              <w:t>variable</w:t>
            </w:r>
          </w:p>
          <w:p w:rsidR="00DD2057" w:rsidRDefault="00DD2057" w:rsidP="00DD2057">
            <w:pPr>
              <w:numPr>
                <w:ilvl w:val="0"/>
                <w:numId w:val="33"/>
              </w:numPr>
              <w:rPr>
                <w:rFonts w:ascii="Verdana" w:hAnsi="Verdana"/>
                <w:sz w:val="18"/>
                <w:szCs w:val="18"/>
              </w:rPr>
            </w:pPr>
            <w:r>
              <w:rPr>
                <w:rFonts w:ascii="Verdana" w:hAnsi="Verdana"/>
                <w:sz w:val="18"/>
                <w:szCs w:val="18"/>
              </w:rPr>
              <w:t>multiplication</w:t>
            </w:r>
          </w:p>
          <w:p w:rsidR="00DD2057" w:rsidRDefault="00DD2057" w:rsidP="00DD2057">
            <w:pPr>
              <w:numPr>
                <w:ilvl w:val="0"/>
                <w:numId w:val="33"/>
              </w:numPr>
              <w:rPr>
                <w:rFonts w:ascii="Verdana" w:hAnsi="Verdana"/>
                <w:sz w:val="18"/>
                <w:szCs w:val="18"/>
              </w:rPr>
            </w:pPr>
            <w:r>
              <w:rPr>
                <w:rFonts w:ascii="Verdana" w:hAnsi="Verdana"/>
                <w:sz w:val="18"/>
                <w:szCs w:val="18"/>
              </w:rPr>
              <w:t>equation</w:t>
            </w:r>
          </w:p>
          <w:p w:rsidR="00DD2057" w:rsidRDefault="00DD2057" w:rsidP="00DD2057">
            <w:pPr>
              <w:numPr>
                <w:ilvl w:val="0"/>
                <w:numId w:val="33"/>
              </w:numPr>
              <w:rPr>
                <w:rFonts w:ascii="Verdana" w:hAnsi="Verdana"/>
                <w:sz w:val="18"/>
                <w:szCs w:val="18"/>
              </w:rPr>
            </w:pPr>
            <w:r>
              <w:rPr>
                <w:rFonts w:ascii="Verdana" w:hAnsi="Verdana"/>
                <w:sz w:val="18"/>
                <w:szCs w:val="18"/>
              </w:rPr>
              <w:t>record</w:t>
            </w:r>
          </w:p>
          <w:p w:rsidR="00DD2057" w:rsidRDefault="00DD2057" w:rsidP="00DD2057">
            <w:pPr>
              <w:numPr>
                <w:ilvl w:val="0"/>
                <w:numId w:val="33"/>
              </w:numPr>
              <w:rPr>
                <w:rFonts w:ascii="Verdana" w:hAnsi="Verdana"/>
                <w:sz w:val="18"/>
                <w:szCs w:val="18"/>
              </w:rPr>
            </w:pPr>
            <w:r>
              <w:rPr>
                <w:rFonts w:ascii="Verdana" w:hAnsi="Verdana"/>
                <w:sz w:val="18"/>
                <w:szCs w:val="18"/>
              </w:rPr>
              <w:t>symbol</w:t>
            </w:r>
          </w:p>
          <w:p w:rsidR="00DD2057" w:rsidRDefault="00DD2057" w:rsidP="00DD2057">
            <w:pPr>
              <w:numPr>
                <w:ilvl w:val="0"/>
                <w:numId w:val="33"/>
              </w:numPr>
              <w:rPr>
                <w:rFonts w:ascii="Verdana" w:hAnsi="Verdana"/>
                <w:sz w:val="18"/>
                <w:szCs w:val="18"/>
              </w:rPr>
            </w:pPr>
            <w:r>
              <w:rPr>
                <w:rFonts w:ascii="Verdana" w:hAnsi="Verdana"/>
                <w:sz w:val="18"/>
                <w:szCs w:val="18"/>
              </w:rPr>
              <w:t>formulae</w:t>
            </w:r>
          </w:p>
          <w:p w:rsidR="00DD2057" w:rsidRDefault="00DD2057" w:rsidP="00DD2057">
            <w:pPr>
              <w:numPr>
                <w:ilvl w:val="0"/>
                <w:numId w:val="33"/>
              </w:numPr>
              <w:rPr>
                <w:rFonts w:ascii="Verdana" w:hAnsi="Verdana"/>
                <w:sz w:val="18"/>
                <w:szCs w:val="18"/>
              </w:rPr>
            </w:pPr>
            <w:r>
              <w:rPr>
                <w:rFonts w:ascii="Verdana" w:hAnsi="Verdana"/>
                <w:sz w:val="18"/>
                <w:szCs w:val="18"/>
              </w:rPr>
              <w:t>sequence</w:t>
            </w:r>
          </w:p>
          <w:p w:rsidR="00DD2057" w:rsidRDefault="00DD2057" w:rsidP="00DD2057">
            <w:pPr>
              <w:numPr>
                <w:ilvl w:val="0"/>
                <w:numId w:val="33"/>
              </w:numPr>
              <w:rPr>
                <w:rFonts w:ascii="Verdana" w:hAnsi="Verdana"/>
                <w:sz w:val="18"/>
                <w:szCs w:val="18"/>
              </w:rPr>
            </w:pPr>
            <w:r>
              <w:rPr>
                <w:rFonts w:ascii="Verdana" w:hAnsi="Verdana"/>
                <w:sz w:val="18"/>
                <w:szCs w:val="18"/>
              </w:rPr>
              <w:t>pattern</w:t>
            </w:r>
          </w:p>
          <w:p w:rsidR="00DD2057" w:rsidRDefault="00DD2057" w:rsidP="00DD2057">
            <w:pPr>
              <w:numPr>
                <w:ilvl w:val="0"/>
                <w:numId w:val="33"/>
              </w:numPr>
              <w:rPr>
                <w:rFonts w:ascii="Verdana" w:hAnsi="Verdana"/>
                <w:sz w:val="18"/>
                <w:szCs w:val="18"/>
              </w:rPr>
            </w:pPr>
            <w:r>
              <w:rPr>
                <w:rFonts w:ascii="Verdana" w:hAnsi="Verdana"/>
                <w:sz w:val="18"/>
                <w:szCs w:val="18"/>
              </w:rPr>
              <w:t>linear</w:t>
            </w:r>
          </w:p>
          <w:p w:rsidR="00DD2057" w:rsidRDefault="00DD2057" w:rsidP="00DD2057">
            <w:pPr>
              <w:numPr>
                <w:ilvl w:val="0"/>
                <w:numId w:val="33"/>
              </w:numPr>
              <w:rPr>
                <w:rFonts w:ascii="Verdana" w:hAnsi="Verdana"/>
                <w:sz w:val="18"/>
                <w:szCs w:val="18"/>
              </w:rPr>
            </w:pPr>
            <w:r>
              <w:rPr>
                <w:rFonts w:ascii="Verdana" w:hAnsi="Verdana"/>
                <w:sz w:val="18"/>
                <w:szCs w:val="18"/>
              </w:rPr>
              <w:t>puzzle</w:t>
            </w:r>
          </w:p>
          <w:p w:rsidR="00DD2057" w:rsidRDefault="00DD2057" w:rsidP="00DD2057">
            <w:pPr>
              <w:numPr>
                <w:ilvl w:val="0"/>
                <w:numId w:val="33"/>
              </w:numPr>
              <w:rPr>
                <w:rFonts w:ascii="Verdana" w:hAnsi="Verdana"/>
                <w:sz w:val="18"/>
                <w:szCs w:val="18"/>
              </w:rPr>
            </w:pPr>
            <w:r>
              <w:rPr>
                <w:rFonts w:ascii="Verdana" w:hAnsi="Verdana"/>
                <w:sz w:val="18"/>
                <w:szCs w:val="18"/>
              </w:rPr>
              <w:t>ascending order</w:t>
            </w:r>
          </w:p>
          <w:p w:rsidR="00DD2057" w:rsidRDefault="00DD2057" w:rsidP="00DD2057">
            <w:pPr>
              <w:numPr>
                <w:ilvl w:val="0"/>
                <w:numId w:val="33"/>
              </w:numPr>
              <w:rPr>
                <w:rFonts w:ascii="Verdana" w:hAnsi="Verdana"/>
                <w:sz w:val="18"/>
                <w:szCs w:val="18"/>
              </w:rPr>
            </w:pPr>
            <w:r>
              <w:rPr>
                <w:rFonts w:ascii="Verdana" w:hAnsi="Verdana"/>
                <w:sz w:val="18"/>
                <w:szCs w:val="18"/>
              </w:rPr>
              <w:t>descending order</w:t>
            </w:r>
          </w:p>
          <w:p w:rsidR="00DD2057" w:rsidRDefault="00DD2057" w:rsidP="00DD2057">
            <w:pPr>
              <w:numPr>
                <w:ilvl w:val="0"/>
                <w:numId w:val="33"/>
              </w:numPr>
              <w:rPr>
                <w:rFonts w:ascii="Verdana" w:hAnsi="Verdana"/>
                <w:sz w:val="18"/>
                <w:szCs w:val="18"/>
              </w:rPr>
            </w:pPr>
            <w:r>
              <w:rPr>
                <w:rFonts w:ascii="Verdana" w:hAnsi="Verdana"/>
                <w:sz w:val="18"/>
                <w:szCs w:val="18"/>
              </w:rPr>
              <w:t>commutative property</w:t>
            </w:r>
          </w:p>
          <w:p w:rsidR="00DD2057" w:rsidRDefault="00DD2057" w:rsidP="00DD2057">
            <w:pPr>
              <w:numPr>
                <w:ilvl w:val="0"/>
                <w:numId w:val="33"/>
              </w:numPr>
              <w:rPr>
                <w:rFonts w:ascii="Verdana" w:hAnsi="Verdana"/>
                <w:sz w:val="18"/>
                <w:szCs w:val="18"/>
              </w:rPr>
            </w:pPr>
            <w:r>
              <w:rPr>
                <w:rFonts w:ascii="Verdana" w:hAnsi="Verdana"/>
                <w:sz w:val="18"/>
                <w:szCs w:val="18"/>
              </w:rPr>
              <w:t>enumerate</w:t>
            </w:r>
          </w:p>
          <w:p w:rsidR="00DD2057" w:rsidRDefault="00DD2057" w:rsidP="00DD2057">
            <w:pPr>
              <w:numPr>
                <w:ilvl w:val="0"/>
                <w:numId w:val="33"/>
              </w:numPr>
              <w:rPr>
                <w:rFonts w:ascii="Verdana" w:hAnsi="Verdana"/>
                <w:sz w:val="18"/>
                <w:szCs w:val="18"/>
              </w:rPr>
            </w:pPr>
            <w:r>
              <w:rPr>
                <w:rFonts w:ascii="Verdana" w:hAnsi="Verdana"/>
                <w:sz w:val="18"/>
                <w:szCs w:val="18"/>
              </w:rPr>
              <w:t>integer</w:t>
            </w:r>
          </w:p>
          <w:p w:rsidR="00DD2057" w:rsidRDefault="00DD2057" w:rsidP="00DD2057">
            <w:pPr>
              <w:numPr>
                <w:ilvl w:val="0"/>
                <w:numId w:val="33"/>
              </w:numPr>
              <w:rPr>
                <w:rFonts w:ascii="Verdana" w:hAnsi="Verdana"/>
                <w:sz w:val="18"/>
                <w:szCs w:val="18"/>
              </w:rPr>
            </w:pPr>
            <w:r>
              <w:rPr>
                <w:rFonts w:ascii="Verdana" w:hAnsi="Verdana"/>
                <w:sz w:val="18"/>
                <w:szCs w:val="18"/>
              </w:rPr>
              <w:t>triangular number</w:t>
            </w:r>
          </w:p>
          <w:p w:rsidR="00DD2057" w:rsidRDefault="00DD2057" w:rsidP="00DD2057">
            <w:pPr>
              <w:numPr>
                <w:ilvl w:val="0"/>
                <w:numId w:val="33"/>
              </w:numPr>
              <w:rPr>
                <w:rFonts w:ascii="Verdana" w:hAnsi="Verdana"/>
                <w:sz w:val="18"/>
                <w:szCs w:val="18"/>
              </w:rPr>
            </w:pPr>
          </w:p>
        </w:tc>
        <w:tc>
          <w:tcPr>
            <w:tcW w:w="2138"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344AEA">
            <w:pPr>
              <w:ind w:left="720"/>
              <w:rPr>
                <w:rFonts w:ascii="Verdana" w:hAnsi="Verdana"/>
                <w:sz w:val="14"/>
                <w:szCs w:val="18"/>
              </w:rPr>
            </w:pPr>
          </w:p>
        </w:tc>
        <w:tc>
          <w:tcPr>
            <w:tcW w:w="2255" w:type="dxa"/>
            <w:tcBorders>
              <w:top w:val="single" w:sz="4" w:space="0" w:color="auto"/>
              <w:left w:val="single" w:sz="4" w:space="0" w:color="auto"/>
              <w:bottom w:val="single" w:sz="4" w:space="0" w:color="auto"/>
              <w:right w:val="single" w:sz="4" w:space="0" w:color="auto"/>
            </w:tcBorders>
            <w:shd w:val="clear" w:color="auto" w:fill="auto"/>
          </w:tcPr>
          <w:p w:rsidR="00DD2057" w:rsidRDefault="00DD2057" w:rsidP="00344AEA">
            <w:pPr>
              <w:ind w:left="720"/>
              <w:rPr>
                <w:rFonts w:ascii="Verdana" w:hAnsi="Verdana"/>
                <w:sz w:val="16"/>
                <w:szCs w:val="18"/>
              </w:rPr>
            </w:pPr>
          </w:p>
        </w:tc>
        <w:tc>
          <w:tcPr>
            <w:tcW w:w="2562" w:type="dxa"/>
            <w:tcBorders>
              <w:top w:val="single" w:sz="4" w:space="0" w:color="auto"/>
              <w:left w:val="single" w:sz="4" w:space="0" w:color="auto"/>
              <w:right w:val="single" w:sz="4" w:space="0" w:color="auto"/>
            </w:tcBorders>
            <w:shd w:val="clear" w:color="auto" w:fill="auto"/>
          </w:tcPr>
          <w:p w:rsidR="00DD2057" w:rsidRDefault="00DD2057" w:rsidP="00344AEA">
            <w:pPr>
              <w:ind w:left="720"/>
              <w:rPr>
                <w:rFonts w:ascii="Verdana" w:hAnsi="Verdana"/>
                <w:sz w:val="18"/>
                <w:szCs w:val="18"/>
              </w:rPr>
            </w:pPr>
          </w:p>
        </w:tc>
      </w:tr>
    </w:tbl>
    <w:p w:rsidR="00DD2057" w:rsidRDefault="00DD2057" w:rsidP="00B6705C"/>
    <w:p w:rsidR="00DD2057" w:rsidRDefault="00DD2057" w:rsidP="00B6705C"/>
    <w:p w:rsidR="00DD2057" w:rsidRDefault="00DD2057" w:rsidP="00B6705C"/>
    <w:p w:rsidR="007700AC" w:rsidRDefault="007700AC" w:rsidP="00B6705C"/>
    <w:p w:rsidR="00DD2057" w:rsidRDefault="00DD2057" w:rsidP="00B6705C"/>
    <w:p w:rsidR="00DD2057" w:rsidRDefault="00DD2057" w:rsidP="00B6705C"/>
    <w:tbl>
      <w:tblPr>
        <w:tblpPr w:leftFromText="180" w:rightFromText="180" w:vertAnchor="page" w:horzAnchor="margin" w:tblpXSpec="center" w:tblpY="1231"/>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3"/>
        <w:gridCol w:w="5387"/>
        <w:gridCol w:w="5390"/>
      </w:tblGrid>
      <w:tr w:rsidR="00280314" w:rsidRPr="0054641C" w:rsidTr="00C64703">
        <w:trPr>
          <w:trHeight w:val="435"/>
        </w:trPr>
        <w:tc>
          <w:tcPr>
            <w:tcW w:w="15730" w:type="dxa"/>
            <w:gridSpan w:val="3"/>
            <w:shd w:val="clear" w:color="auto" w:fill="00FFFF"/>
            <w:vAlign w:val="center"/>
          </w:tcPr>
          <w:p w:rsidR="00280314" w:rsidRPr="007A7682" w:rsidRDefault="00280314" w:rsidP="00C64703">
            <w:pPr>
              <w:jc w:val="center"/>
              <w:rPr>
                <w:rFonts w:ascii="Verdana" w:hAnsi="Verdana"/>
                <w:b/>
              </w:rPr>
            </w:pPr>
            <w:r w:rsidRPr="007A7682">
              <w:rPr>
                <w:rFonts w:ascii="Verdana" w:hAnsi="Verdana"/>
                <w:b/>
              </w:rPr>
              <w:lastRenderedPageBreak/>
              <w:t>Year 6 Music</w:t>
            </w:r>
          </w:p>
        </w:tc>
      </w:tr>
      <w:tr w:rsidR="00280314" w:rsidRPr="0054641C" w:rsidTr="00C64703">
        <w:trPr>
          <w:trHeight w:val="430"/>
        </w:trPr>
        <w:tc>
          <w:tcPr>
            <w:tcW w:w="4953" w:type="dxa"/>
            <w:shd w:val="clear" w:color="auto" w:fill="C5FFFF"/>
            <w:vAlign w:val="center"/>
          </w:tcPr>
          <w:p w:rsidR="00280314" w:rsidRPr="007A7682" w:rsidRDefault="00280314" w:rsidP="00C64703">
            <w:pPr>
              <w:jc w:val="center"/>
              <w:rPr>
                <w:rFonts w:ascii="Verdana" w:hAnsi="Verdana"/>
                <w:b/>
                <w:sz w:val="22"/>
                <w:szCs w:val="22"/>
              </w:rPr>
            </w:pPr>
            <w:r w:rsidRPr="007A7682">
              <w:rPr>
                <w:rFonts w:ascii="Verdana" w:hAnsi="Verdana"/>
                <w:b/>
                <w:sz w:val="22"/>
                <w:szCs w:val="22"/>
              </w:rPr>
              <w:t>Musicianship</w:t>
            </w:r>
          </w:p>
          <w:p w:rsidR="00280314" w:rsidRPr="007A7682" w:rsidRDefault="00280314" w:rsidP="00C64703">
            <w:pPr>
              <w:jc w:val="center"/>
              <w:rPr>
                <w:rFonts w:ascii="Verdana" w:hAnsi="Verdana"/>
                <w:b/>
                <w:sz w:val="22"/>
                <w:szCs w:val="22"/>
              </w:rPr>
            </w:pPr>
            <w:r w:rsidRPr="007A7682">
              <w:rPr>
                <w:rFonts w:ascii="Verdana" w:hAnsi="Verdana"/>
                <w:b/>
                <w:sz w:val="22"/>
                <w:szCs w:val="22"/>
              </w:rPr>
              <w:t xml:space="preserve">Listening and creating </w:t>
            </w:r>
          </w:p>
        </w:tc>
        <w:tc>
          <w:tcPr>
            <w:tcW w:w="5387" w:type="dxa"/>
            <w:shd w:val="clear" w:color="auto" w:fill="C5FFFF"/>
            <w:vAlign w:val="center"/>
          </w:tcPr>
          <w:p w:rsidR="00280314" w:rsidRPr="007A7682" w:rsidRDefault="00280314" w:rsidP="00C64703">
            <w:pPr>
              <w:jc w:val="center"/>
              <w:rPr>
                <w:rFonts w:ascii="Verdana" w:hAnsi="Verdana"/>
                <w:b/>
                <w:sz w:val="22"/>
                <w:szCs w:val="22"/>
              </w:rPr>
            </w:pPr>
            <w:r w:rsidRPr="007A7682">
              <w:rPr>
                <w:rFonts w:ascii="Verdana" w:hAnsi="Verdana"/>
                <w:b/>
                <w:sz w:val="22"/>
                <w:szCs w:val="22"/>
              </w:rPr>
              <w:t>Performance</w:t>
            </w:r>
          </w:p>
        </w:tc>
        <w:tc>
          <w:tcPr>
            <w:tcW w:w="5390" w:type="dxa"/>
            <w:shd w:val="clear" w:color="auto" w:fill="C5FFFF"/>
          </w:tcPr>
          <w:p w:rsidR="00280314" w:rsidRPr="007A7682" w:rsidRDefault="00280314" w:rsidP="00C64703">
            <w:pPr>
              <w:pStyle w:val="ListParagraph"/>
              <w:ind w:left="360" w:hanging="360"/>
              <w:jc w:val="center"/>
              <w:rPr>
                <w:rFonts w:ascii="Verdana" w:hAnsi="Verdana"/>
                <w:b/>
                <w:sz w:val="22"/>
                <w:szCs w:val="22"/>
              </w:rPr>
            </w:pPr>
            <w:r w:rsidRPr="007A7682">
              <w:rPr>
                <w:rFonts w:ascii="Verdana" w:hAnsi="Verdana"/>
                <w:b/>
                <w:sz w:val="22"/>
                <w:szCs w:val="22"/>
              </w:rPr>
              <w:t xml:space="preserve">Appraisal  </w:t>
            </w:r>
          </w:p>
        </w:tc>
      </w:tr>
      <w:tr w:rsidR="00280314" w:rsidRPr="0054641C" w:rsidTr="00C64703">
        <w:trPr>
          <w:trHeight w:val="1860"/>
        </w:trPr>
        <w:tc>
          <w:tcPr>
            <w:tcW w:w="4953" w:type="dxa"/>
          </w:tcPr>
          <w:p w:rsidR="00280314" w:rsidRPr="007A7682" w:rsidRDefault="00280314" w:rsidP="00DD2057">
            <w:pPr>
              <w:pStyle w:val="ListParagraph"/>
              <w:numPr>
                <w:ilvl w:val="0"/>
                <w:numId w:val="6"/>
              </w:numPr>
              <w:ind w:left="589"/>
              <w:rPr>
                <w:rFonts w:ascii="Verdana" w:hAnsi="Verdana"/>
                <w:sz w:val="22"/>
                <w:szCs w:val="22"/>
              </w:rPr>
            </w:pPr>
            <w:r w:rsidRPr="007A7682">
              <w:rPr>
                <w:rFonts w:ascii="Verdana" w:hAnsi="Verdana"/>
                <w:sz w:val="22"/>
                <w:szCs w:val="22"/>
              </w:rPr>
              <w:t>To recognise crotchets, minims, semibreves, quavers and semi quavers.</w:t>
            </w:r>
          </w:p>
          <w:p w:rsidR="00280314" w:rsidRPr="007A7682" w:rsidRDefault="00280314" w:rsidP="00DD2057">
            <w:pPr>
              <w:pStyle w:val="ListParagraph"/>
              <w:numPr>
                <w:ilvl w:val="0"/>
                <w:numId w:val="6"/>
              </w:numPr>
              <w:ind w:left="589"/>
              <w:rPr>
                <w:rFonts w:ascii="Verdana" w:hAnsi="Verdana"/>
                <w:sz w:val="22"/>
                <w:szCs w:val="22"/>
              </w:rPr>
            </w:pPr>
            <w:r w:rsidRPr="007A7682">
              <w:rPr>
                <w:rFonts w:ascii="Verdana" w:hAnsi="Verdana"/>
                <w:sz w:val="22"/>
                <w:szCs w:val="22"/>
              </w:rPr>
              <w:t>To use symbols to label crotchets, minims, semibreves, quavers and semi quavers.</w:t>
            </w:r>
          </w:p>
          <w:p w:rsidR="00280314" w:rsidRPr="007A7682" w:rsidRDefault="00280314" w:rsidP="00DD2057">
            <w:pPr>
              <w:pStyle w:val="ListParagraph"/>
              <w:numPr>
                <w:ilvl w:val="0"/>
                <w:numId w:val="6"/>
              </w:numPr>
              <w:ind w:left="589"/>
              <w:rPr>
                <w:rFonts w:ascii="Verdana" w:hAnsi="Verdana"/>
                <w:sz w:val="22"/>
                <w:szCs w:val="22"/>
              </w:rPr>
            </w:pPr>
            <w:r w:rsidRPr="007A7682">
              <w:rPr>
                <w:rFonts w:ascii="Verdana" w:hAnsi="Verdana"/>
                <w:sz w:val="22"/>
                <w:szCs w:val="22"/>
              </w:rPr>
              <w:t>To use crotchets, minims, quavers, semibreves and semi quavers to create a piece of music.</w:t>
            </w:r>
          </w:p>
          <w:p w:rsidR="00280314" w:rsidRPr="007A7682" w:rsidRDefault="00280314" w:rsidP="00DD2057">
            <w:pPr>
              <w:pStyle w:val="ListParagraph"/>
              <w:numPr>
                <w:ilvl w:val="0"/>
                <w:numId w:val="6"/>
              </w:numPr>
              <w:ind w:left="589"/>
              <w:rPr>
                <w:rFonts w:ascii="Verdana" w:hAnsi="Verdana"/>
                <w:sz w:val="22"/>
                <w:szCs w:val="22"/>
              </w:rPr>
            </w:pPr>
            <w:r w:rsidRPr="007A7682">
              <w:rPr>
                <w:rFonts w:ascii="Verdana" w:hAnsi="Verdana"/>
                <w:sz w:val="22"/>
                <w:szCs w:val="22"/>
              </w:rPr>
              <w:t>To identify beats in a bar and determine time signature – 4/4 2/4 2/2</w:t>
            </w:r>
          </w:p>
          <w:p w:rsidR="00280314" w:rsidRPr="007A7682" w:rsidRDefault="00280314" w:rsidP="00DD2057">
            <w:pPr>
              <w:pStyle w:val="ListParagraph"/>
              <w:numPr>
                <w:ilvl w:val="0"/>
                <w:numId w:val="6"/>
              </w:numPr>
              <w:ind w:left="589"/>
              <w:rPr>
                <w:rFonts w:ascii="Verdana" w:hAnsi="Verdana"/>
                <w:color w:val="000000" w:themeColor="text1"/>
                <w:sz w:val="22"/>
                <w:szCs w:val="22"/>
              </w:rPr>
            </w:pPr>
            <w:r w:rsidRPr="007A7682">
              <w:rPr>
                <w:rFonts w:ascii="Verdana" w:hAnsi="Verdana"/>
                <w:sz w:val="22"/>
                <w:szCs w:val="22"/>
              </w:rPr>
              <w:t xml:space="preserve">Draw a treble clef at the correct position on a </w:t>
            </w:r>
            <w:proofErr w:type="spellStart"/>
            <w:r w:rsidRPr="007A7682">
              <w:rPr>
                <w:rFonts w:ascii="Verdana" w:hAnsi="Verdana"/>
                <w:sz w:val="22"/>
                <w:szCs w:val="22"/>
              </w:rPr>
              <w:t>stave</w:t>
            </w:r>
            <w:proofErr w:type="spellEnd"/>
            <w:r w:rsidRPr="007A7682">
              <w:rPr>
                <w:rFonts w:ascii="Verdana" w:hAnsi="Verdana"/>
                <w:sz w:val="22"/>
                <w:szCs w:val="22"/>
              </w:rPr>
              <w:t xml:space="preserve">. </w:t>
            </w:r>
          </w:p>
          <w:p w:rsidR="00280314" w:rsidRPr="007A7682" w:rsidRDefault="00280314" w:rsidP="00DD2057">
            <w:pPr>
              <w:pStyle w:val="ListParagraph"/>
              <w:numPr>
                <w:ilvl w:val="0"/>
                <w:numId w:val="6"/>
              </w:numPr>
              <w:ind w:left="589"/>
              <w:rPr>
                <w:rFonts w:ascii="Verdana" w:hAnsi="Verdana"/>
                <w:color w:val="000000" w:themeColor="text1"/>
                <w:sz w:val="22"/>
                <w:szCs w:val="22"/>
              </w:rPr>
            </w:pPr>
            <w:r w:rsidRPr="007A7682">
              <w:rPr>
                <w:rFonts w:ascii="Verdana" w:hAnsi="Verdana"/>
                <w:color w:val="000000" w:themeColor="text1"/>
                <w:sz w:val="22"/>
                <w:szCs w:val="22"/>
              </w:rPr>
              <w:t xml:space="preserve">To recognise notes in the treble clef and play on a tuned instrument. </w:t>
            </w:r>
          </w:p>
          <w:p w:rsidR="00280314" w:rsidRPr="007A7682" w:rsidRDefault="00280314" w:rsidP="00DD2057">
            <w:pPr>
              <w:pStyle w:val="ListParagraph"/>
              <w:numPr>
                <w:ilvl w:val="0"/>
                <w:numId w:val="6"/>
              </w:numPr>
              <w:ind w:left="589"/>
              <w:rPr>
                <w:rFonts w:ascii="Verdana" w:hAnsi="Verdana"/>
                <w:sz w:val="22"/>
                <w:szCs w:val="22"/>
              </w:rPr>
            </w:pPr>
            <w:r w:rsidRPr="007A7682">
              <w:rPr>
                <w:rFonts w:ascii="Verdana" w:hAnsi="Verdana"/>
                <w:color w:val="000000" w:themeColor="text1"/>
                <w:sz w:val="22"/>
                <w:szCs w:val="22"/>
              </w:rPr>
              <w:t>Compose a simple tune of 16 bars using the pentatonic scale.</w:t>
            </w:r>
          </w:p>
          <w:p w:rsidR="00280314" w:rsidRPr="007A7682" w:rsidRDefault="00280314" w:rsidP="00DD2057">
            <w:pPr>
              <w:pStyle w:val="ListParagraph"/>
              <w:numPr>
                <w:ilvl w:val="0"/>
                <w:numId w:val="6"/>
              </w:numPr>
              <w:ind w:left="589"/>
              <w:rPr>
                <w:rFonts w:ascii="Verdana" w:hAnsi="Verdana"/>
                <w:sz w:val="22"/>
                <w:szCs w:val="22"/>
              </w:rPr>
            </w:pPr>
            <w:r w:rsidRPr="007A7682">
              <w:rPr>
                <w:rFonts w:ascii="Verdana" w:hAnsi="Verdana"/>
                <w:sz w:val="22"/>
                <w:szCs w:val="22"/>
              </w:rPr>
              <w:t xml:space="preserve">Perform simple, chordal accompaniments to familiar songs adding singular notes with confidence. </w:t>
            </w:r>
          </w:p>
          <w:p w:rsidR="00280314" w:rsidRPr="007A7682" w:rsidRDefault="00280314" w:rsidP="00DD2057">
            <w:pPr>
              <w:pStyle w:val="ListParagraph"/>
              <w:numPr>
                <w:ilvl w:val="0"/>
                <w:numId w:val="6"/>
              </w:numPr>
              <w:ind w:left="589"/>
              <w:rPr>
                <w:rFonts w:ascii="Verdana" w:hAnsi="Verdana"/>
                <w:sz w:val="22"/>
                <w:szCs w:val="22"/>
              </w:rPr>
            </w:pPr>
            <w:r w:rsidRPr="007A7682">
              <w:rPr>
                <w:rFonts w:ascii="Verdana" w:hAnsi="Verdana"/>
                <w:sz w:val="22"/>
                <w:szCs w:val="22"/>
              </w:rPr>
              <w:t>Improvise within a group using melodic and rhythmic phrases.</w:t>
            </w:r>
          </w:p>
          <w:p w:rsidR="00280314" w:rsidRPr="007A7682" w:rsidRDefault="00280314" w:rsidP="00DD2057">
            <w:pPr>
              <w:pStyle w:val="ListParagraph"/>
              <w:numPr>
                <w:ilvl w:val="0"/>
                <w:numId w:val="6"/>
              </w:numPr>
              <w:ind w:left="589"/>
              <w:rPr>
                <w:rFonts w:ascii="Verdana" w:hAnsi="Verdana"/>
                <w:sz w:val="22"/>
                <w:szCs w:val="22"/>
              </w:rPr>
            </w:pPr>
            <w:r w:rsidRPr="007A7682">
              <w:rPr>
                <w:rFonts w:ascii="Verdana" w:hAnsi="Verdana"/>
                <w:sz w:val="22"/>
                <w:szCs w:val="22"/>
              </w:rPr>
              <w:t xml:space="preserve">Play a tune on an instrument reading from basic notation using semibreves, minims, crotchets, quavers and semi – quavers. </w:t>
            </w:r>
          </w:p>
        </w:tc>
        <w:tc>
          <w:tcPr>
            <w:tcW w:w="5387" w:type="dxa"/>
          </w:tcPr>
          <w:p w:rsidR="00280314" w:rsidRPr="007A7682" w:rsidRDefault="00280314" w:rsidP="00DD2057">
            <w:pPr>
              <w:pStyle w:val="ListParagraph"/>
              <w:numPr>
                <w:ilvl w:val="0"/>
                <w:numId w:val="5"/>
              </w:numPr>
              <w:ind w:left="460"/>
              <w:rPr>
                <w:rFonts w:ascii="Verdana" w:hAnsi="Verdana"/>
                <w:sz w:val="22"/>
                <w:szCs w:val="22"/>
              </w:rPr>
            </w:pPr>
            <w:r w:rsidRPr="007A7682">
              <w:rPr>
                <w:rFonts w:ascii="Verdana" w:hAnsi="Verdana"/>
                <w:sz w:val="22"/>
                <w:szCs w:val="22"/>
              </w:rPr>
              <w:t xml:space="preserve">Sing a harmony part confidently and accurately </w:t>
            </w:r>
          </w:p>
          <w:p w:rsidR="00280314" w:rsidRPr="007A7682" w:rsidRDefault="00280314" w:rsidP="00DD2057">
            <w:pPr>
              <w:pStyle w:val="ListParagraph"/>
              <w:numPr>
                <w:ilvl w:val="0"/>
                <w:numId w:val="5"/>
              </w:numPr>
              <w:ind w:left="460"/>
              <w:rPr>
                <w:rFonts w:ascii="Verdana" w:hAnsi="Verdana"/>
                <w:sz w:val="22"/>
                <w:szCs w:val="22"/>
              </w:rPr>
            </w:pPr>
            <w:r w:rsidRPr="007A7682">
              <w:rPr>
                <w:rFonts w:ascii="Verdana" w:hAnsi="Verdana"/>
                <w:sz w:val="22"/>
                <w:szCs w:val="22"/>
              </w:rPr>
              <w:t>Refine and improve my own work</w:t>
            </w:r>
          </w:p>
          <w:p w:rsidR="00280314" w:rsidRPr="007A7682" w:rsidRDefault="00280314" w:rsidP="00DD2057">
            <w:pPr>
              <w:pStyle w:val="ListParagraph"/>
              <w:numPr>
                <w:ilvl w:val="0"/>
                <w:numId w:val="5"/>
              </w:numPr>
              <w:ind w:left="460"/>
              <w:rPr>
                <w:rFonts w:ascii="Verdana" w:hAnsi="Verdana"/>
                <w:sz w:val="22"/>
                <w:szCs w:val="22"/>
              </w:rPr>
            </w:pPr>
            <w:r w:rsidRPr="007A7682">
              <w:rPr>
                <w:rFonts w:ascii="Verdana" w:hAnsi="Verdana"/>
                <w:sz w:val="22"/>
                <w:szCs w:val="22"/>
              </w:rPr>
              <w:t xml:space="preserve">Hold a part in a round in a larger group </w:t>
            </w:r>
          </w:p>
          <w:p w:rsidR="00280314" w:rsidRPr="007A7682" w:rsidRDefault="00280314" w:rsidP="00DD2057">
            <w:pPr>
              <w:pStyle w:val="ListParagraph"/>
              <w:numPr>
                <w:ilvl w:val="0"/>
                <w:numId w:val="5"/>
              </w:numPr>
              <w:ind w:left="460"/>
              <w:rPr>
                <w:rFonts w:ascii="Verdana" w:hAnsi="Verdana"/>
                <w:sz w:val="22"/>
                <w:szCs w:val="22"/>
              </w:rPr>
            </w:pPr>
            <w:r w:rsidRPr="007A7682">
              <w:rPr>
                <w:rFonts w:ascii="Verdana" w:hAnsi="Verdana"/>
                <w:sz w:val="22"/>
                <w:szCs w:val="22"/>
              </w:rPr>
              <w:t>Sing a broad range of songs including those with a syncopated rhythm from an extended repertoire with a sense of ensemble and performance.</w:t>
            </w:r>
          </w:p>
          <w:p w:rsidR="00280314" w:rsidRPr="007A7682" w:rsidRDefault="00280314" w:rsidP="00DD2057">
            <w:pPr>
              <w:pStyle w:val="ListParagraph"/>
              <w:numPr>
                <w:ilvl w:val="0"/>
                <w:numId w:val="5"/>
              </w:numPr>
              <w:ind w:left="460"/>
              <w:rPr>
                <w:rFonts w:ascii="Verdana" w:hAnsi="Verdana"/>
                <w:sz w:val="22"/>
                <w:szCs w:val="22"/>
              </w:rPr>
            </w:pPr>
            <w:r w:rsidRPr="007A7682">
              <w:rPr>
                <w:rFonts w:ascii="Verdana" w:hAnsi="Verdana"/>
                <w:sz w:val="22"/>
                <w:szCs w:val="22"/>
              </w:rPr>
              <w:t>Sing / perform in a three and four-part round</w:t>
            </w:r>
          </w:p>
          <w:p w:rsidR="00280314" w:rsidRPr="007A7682" w:rsidRDefault="00280314" w:rsidP="00DD2057">
            <w:pPr>
              <w:pStyle w:val="ListParagraph"/>
              <w:numPr>
                <w:ilvl w:val="0"/>
                <w:numId w:val="5"/>
              </w:numPr>
              <w:ind w:left="460"/>
              <w:rPr>
                <w:rFonts w:ascii="Verdana" w:hAnsi="Verdana"/>
                <w:sz w:val="22"/>
                <w:szCs w:val="22"/>
              </w:rPr>
            </w:pPr>
            <w:r w:rsidRPr="007A7682">
              <w:rPr>
                <w:rFonts w:ascii="Verdana" w:hAnsi="Verdana"/>
                <w:sz w:val="22"/>
                <w:szCs w:val="22"/>
              </w:rPr>
              <w:t>Sing three-part and four part rounds, partner songs, and songs with a verse and a chorus.</w:t>
            </w:r>
          </w:p>
          <w:p w:rsidR="00280314" w:rsidRPr="007A7682" w:rsidRDefault="00280314" w:rsidP="00DD2057">
            <w:pPr>
              <w:pStyle w:val="ListParagraph"/>
              <w:numPr>
                <w:ilvl w:val="0"/>
                <w:numId w:val="5"/>
              </w:numPr>
              <w:ind w:left="460"/>
              <w:rPr>
                <w:rFonts w:ascii="Verdana" w:hAnsi="Verdana"/>
                <w:sz w:val="22"/>
                <w:szCs w:val="22"/>
              </w:rPr>
            </w:pPr>
            <w:r w:rsidRPr="007A7682">
              <w:rPr>
                <w:rFonts w:ascii="Verdana" w:hAnsi="Verdana"/>
                <w:sz w:val="22"/>
                <w:szCs w:val="22"/>
              </w:rPr>
              <w:t xml:space="preserve">Enhance compositions with rhythmic and choral accompaniments. </w:t>
            </w:r>
          </w:p>
          <w:p w:rsidR="00280314" w:rsidRPr="007A7682" w:rsidRDefault="00280314" w:rsidP="00DD2057">
            <w:pPr>
              <w:pStyle w:val="ListParagraph"/>
              <w:numPr>
                <w:ilvl w:val="0"/>
                <w:numId w:val="5"/>
              </w:numPr>
              <w:ind w:left="460"/>
              <w:rPr>
                <w:rFonts w:ascii="Verdana" w:hAnsi="Verdana"/>
                <w:sz w:val="22"/>
                <w:szCs w:val="22"/>
              </w:rPr>
            </w:pPr>
            <w:r w:rsidRPr="007A7682">
              <w:rPr>
                <w:rFonts w:ascii="Verdana" w:hAnsi="Verdana"/>
                <w:color w:val="000000" w:themeColor="text1"/>
                <w:sz w:val="22"/>
                <w:szCs w:val="22"/>
              </w:rPr>
              <w:t xml:space="preserve">To use a music software to record compositions following staff notation with increasing music dynamics. </w:t>
            </w:r>
          </w:p>
          <w:p w:rsidR="00280314" w:rsidRPr="007A7682" w:rsidRDefault="00280314" w:rsidP="00DD2057">
            <w:pPr>
              <w:pStyle w:val="ListParagraph"/>
              <w:numPr>
                <w:ilvl w:val="0"/>
                <w:numId w:val="5"/>
              </w:numPr>
              <w:ind w:left="460"/>
              <w:rPr>
                <w:rFonts w:ascii="Verdana" w:hAnsi="Verdana"/>
                <w:sz w:val="22"/>
                <w:szCs w:val="22"/>
              </w:rPr>
            </w:pPr>
            <w:r w:rsidRPr="007A7682">
              <w:rPr>
                <w:rFonts w:ascii="Verdana" w:hAnsi="Verdana"/>
                <w:sz w:val="22"/>
                <w:szCs w:val="22"/>
              </w:rPr>
              <w:t>understand the stories, origins, traditions, history and social context of the music they are listening to, singing and playing.</w:t>
            </w:r>
          </w:p>
        </w:tc>
        <w:tc>
          <w:tcPr>
            <w:tcW w:w="5390" w:type="dxa"/>
          </w:tcPr>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 xml:space="preserve">Describe, compare and evaluate music using musical vocabulary with increasing confidence. </w:t>
            </w:r>
          </w:p>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Suggest improvements to their own or others’ work</w:t>
            </w:r>
          </w:p>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Contrast the work of famous composers and show preferences</w:t>
            </w:r>
          </w:p>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Identify and evaluate different genres of music from different traditions and cultures</w:t>
            </w:r>
          </w:p>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Use known musical words to describe a piece of music and compositions (e.g. tempo, dynamics, melody, chord, echo, pitch, ostinato)</w:t>
            </w:r>
          </w:p>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Evaluate how the venue, occasion and purpose affects the way a piece of music is created</w:t>
            </w:r>
          </w:p>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Analyse features within different pieces of music using musical vocabulary</w:t>
            </w:r>
          </w:p>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Compare and contrast the impact different composers from different times will have had on the people of the time</w:t>
            </w:r>
          </w:p>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 xml:space="preserve">Consider the role of music in history (e.g. the use of protest songs) </w:t>
            </w:r>
          </w:p>
          <w:p w:rsidR="00280314" w:rsidRPr="007A7682" w:rsidRDefault="00280314" w:rsidP="00DD2057">
            <w:pPr>
              <w:pStyle w:val="ListParagraph"/>
              <w:numPr>
                <w:ilvl w:val="0"/>
                <w:numId w:val="7"/>
              </w:numPr>
              <w:ind w:left="319"/>
              <w:rPr>
                <w:rFonts w:ascii="Verdana" w:hAnsi="Verdana"/>
                <w:sz w:val="22"/>
                <w:szCs w:val="22"/>
              </w:rPr>
            </w:pPr>
            <w:r w:rsidRPr="007A7682">
              <w:rPr>
                <w:rFonts w:ascii="Verdana" w:hAnsi="Verdana"/>
                <w:sz w:val="22"/>
                <w:szCs w:val="22"/>
              </w:rPr>
              <w:t>Develop an overview of the history of music.</w:t>
            </w:r>
          </w:p>
        </w:tc>
      </w:tr>
      <w:tr w:rsidR="00280314" w:rsidRPr="0054641C" w:rsidTr="00C64703">
        <w:trPr>
          <w:trHeight w:val="453"/>
        </w:trPr>
        <w:tc>
          <w:tcPr>
            <w:tcW w:w="15730" w:type="dxa"/>
            <w:gridSpan w:val="3"/>
            <w:shd w:val="clear" w:color="auto" w:fill="C5FFFF"/>
            <w:vAlign w:val="center"/>
          </w:tcPr>
          <w:p w:rsidR="00280314" w:rsidRPr="007A7682" w:rsidRDefault="00280314" w:rsidP="00C64703">
            <w:pPr>
              <w:jc w:val="center"/>
              <w:rPr>
                <w:rFonts w:ascii="Verdana" w:hAnsi="Verdana"/>
                <w:sz w:val="22"/>
                <w:szCs w:val="22"/>
              </w:rPr>
            </w:pPr>
            <w:r w:rsidRPr="007A7682">
              <w:rPr>
                <w:rFonts w:ascii="Verdana" w:hAnsi="Verdana"/>
                <w:b/>
                <w:sz w:val="22"/>
                <w:szCs w:val="22"/>
              </w:rPr>
              <w:t>Greater depth</w:t>
            </w:r>
          </w:p>
        </w:tc>
      </w:tr>
      <w:tr w:rsidR="00280314" w:rsidRPr="0054641C" w:rsidTr="00C64703">
        <w:trPr>
          <w:trHeight w:val="513"/>
        </w:trPr>
        <w:tc>
          <w:tcPr>
            <w:tcW w:w="4953" w:type="dxa"/>
          </w:tcPr>
          <w:p w:rsidR="00280314" w:rsidRPr="007A7682" w:rsidRDefault="00280314" w:rsidP="00DD2057">
            <w:pPr>
              <w:pStyle w:val="ListParagraph"/>
              <w:numPr>
                <w:ilvl w:val="0"/>
                <w:numId w:val="10"/>
              </w:numPr>
              <w:ind w:left="589"/>
              <w:rPr>
                <w:rFonts w:ascii="Verdana" w:hAnsi="Verdana"/>
                <w:sz w:val="22"/>
                <w:szCs w:val="22"/>
              </w:rPr>
            </w:pPr>
            <w:r w:rsidRPr="007A7682">
              <w:rPr>
                <w:rFonts w:ascii="Verdana" w:hAnsi="Verdana"/>
                <w:sz w:val="22"/>
                <w:szCs w:val="22"/>
              </w:rPr>
              <w:t xml:space="preserve">To clap given rhythms on a stave using crotchet, quavers and minims notation </w:t>
            </w:r>
          </w:p>
          <w:p w:rsidR="00280314" w:rsidRPr="007A7682" w:rsidRDefault="00280314" w:rsidP="00DD2057">
            <w:pPr>
              <w:pStyle w:val="ListParagraph"/>
              <w:numPr>
                <w:ilvl w:val="0"/>
                <w:numId w:val="10"/>
              </w:numPr>
              <w:ind w:left="589"/>
              <w:rPr>
                <w:rFonts w:ascii="Verdana" w:hAnsi="Verdana"/>
                <w:sz w:val="22"/>
                <w:szCs w:val="22"/>
              </w:rPr>
            </w:pPr>
            <w:r w:rsidRPr="007A7682">
              <w:rPr>
                <w:rFonts w:ascii="Verdana" w:hAnsi="Verdana"/>
                <w:sz w:val="22"/>
                <w:szCs w:val="22"/>
              </w:rPr>
              <w:t xml:space="preserve">To explore triplets in music using crotchets   </w:t>
            </w:r>
          </w:p>
        </w:tc>
        <w:tc>
          <w:tcPr>
            <w:tcW w:w="5387" w:type="dxa"/>
          </w:tcPr>
          <w:p w:rsidR="00280314" w:rsidRPr="007A7682" w:rsidRDefault="00280314" w:rsidP="00DD2057">
            <w:pPr>
              <w:pStyle w:val="ListParagraph"/>
              <w:numPr>
                <w:ilvl w:val="0"/>
                <w:numId w:val="9"/>
              </w:numPr>
              <w:ind w:left="460"/>
              <w:rPr>
                <w:rFonts w:ascii="Verdana" w:hAnsi="Verdana"/>
                <w:sz w:val="22"/>
                <w:szCs w:val="22"/>
              </w:rPr>
            </w:pPr>
            <w:r w:rsidRPr="007A7682">
              <w:rPr>
                <w:rFonts w:ascii="Verdana" w:hAnsi="Verdana"/>
                <w:sz w:val="22"/>
                <w:szCs w:val="22"/>
              </w:rPr>
              <w:t xml:space="preserve">To follow notation patterns by sight on a tuned instrument using varied notes values. </w:t>
            </w:r>
          </w:p>
          <w:p w:rsidR="00280314" w:rsidRPr="007A7682" w:rsidRDefault="00280314" w:rsidP="00DD2057">
            <w:pPr>
              <w:pStyle w:val="ListParagraph"/>
              <w:numPr>
                <w:ilvl w:val="0"/>
                <w:numId w:val="9"/>
              </w:numPr>
              <w:ind w:left="460"/>
              <w:rPr>
                <w:rFonts w:ascii="Verdana" w:hAnsi="Verdana"/>
                <w:sz w:val="22"/>
                <w:szCs w:val="22"/>
              </w:rPr>
            </w:pPr>
            <w:r w:rsidRPr="007A7682">
              <w:rPr>
                <w:rFonts w:ascii="Verdana" w:hAnsi="Verdana"/>
                <w:sz w:val="22"/>
                <w:szCs w:val="22"/>
              </w:rPr>
              <w:lastRenderedPageBreak/>
              <w:t xml:space="preserve">To implement musical direction from known musical vocabulary when performing and playing. </w:t>
            </w:r>
          </w:p>
        </w:tc>
        <w:tc>
          <w:tcPr>
            <w:tcW w:w="5390" w:type="dxa"/>
          </w:tcPr>
          <w:p w:rsidR="00280314" w:rsidRPr="007A7682" w:rsidRDefault="00280314" w:rsidP="00DD2057">
            <w:pPr>
              <w:pStyle w:val="ListParagraph"/>
              <w:numPr>
                <w:ilvl w:val="0"/>
                <w:numId w:val="8"/>
              </w:numPr>
              <w:ind w:left="319"/>
              <w:rPr>
                <w:rFonts w:ascii="Verdana" w:hAnsi="Verdana"/>
                <w:sz w:val="22"/>
                <w:szCs w:val="22"/>
              </w:rPr>
            </w:pPr>
            <w:r w:rsidRPr="007A7682">
              <w:rPr>
                <w:rFonts w:ascii="Verdana" w:hAnsi="Verdana"/>
                <w:sz w:val="22"/>
                <w:szCs w:val="22"/>
              </w:rPr>
              <w:lastRenderedPageBreak/>
              <w:t xml:space="preserve">Explore differences and similarities between live and recorded music and discuss musical choices for each purpose. </w:t>
            </w:r>
          </w:p>
          <w:p w:rsidR="00280314" w:rsidRPr="007A7682" w:rsidRDefault="00280314" w:rsidP="00DD2057">
            <w:pPr>
              <w:pStyle w:val="ListParagraph"/>
              <w:numPr>
                <w:ilvl w:val="0"/>
                <w:numId w:val="8"/>
              </w:numPr>
              <w:ind w:left="319"/>
              <w:rPr>
                <w:rFonts w:ascii="Verdana" w:hAnsi="Verdana"/>
                <w:sz w:val="22"/>
                <w:szCs w:val="22"/>
              </w:rPr>
            </w:pPr>
            <w:r w:rsidRPr="007A7682">
              <w:rPr>
                <w:rFonts w:ascii="Verdana" w:hAnsi="Verdana"/>
                <w:sz w:val="22"/>
                <w:szCs w:val="22"/>
              </w:rPr>
              <w:t xml:space="preserve">Research and recall facts about famous musicians and their music. </w:t>
            </w:r>
          </w:p>
        </w:tc>
      </w:tr>
      <w:tr w:rsidR="007A7682" w:rsidRPr="007070AD" w:rsidTr="00A96197">
        <w:trPr>
          <w:trHeight w:val="70"/>
        </w:trPr>
        <w:tc>
          <w:tcPr>
            <w:tcW w:w="15730" w:type="dxa"/>
            <w:gridSpan w:val="3"/>
          </w:tcPr>
          <w:p w:rsidR="007A7682" w:rsidRPr="007A7682" w:rsidRDefault="007A7682" w:rsidP="00C64703">
            <w:pPr>
              <w:jc w:val="center"/>
              <w:rPr>
                <w:rFonts w:ascii="Verdana" w:hAnsi="Verdana"/>
                <w:b/>
                <w:sz w:val="22"/>
                <w:szCs w:val="22"/>
                <w:u w:val="single"/>
              </w:rPr>
            </w:pPr>
            <w:r w:rsidRPr="007A7682">
              <w:rPr>
                <w:rFonts w:ascii="Verdana" w:hAnsi="Verdana"/>
                <w:b/>
                <w:sz w:val="22"/>
                <w:szCs w:val="22"/>
                <w:u w:val="single"/>
              </w:rPr>
              <w:lastRenderedPageBreak/>
              <w:t>Key vocabulary</w:t>
            </w:r>
          </w:p>
          <w:p w:rsidR="007A7682" w:rsidRPr="007A7682" w:rsidRDefault="007A7682" w:rsidP="00C64703">
            <w:pPr>
              <w:jc w:val="center"/>
              <w:rPr>
                <w:rFonts w:ascii="Verdana" w:hAnsi="Verdana"/>
                <w:sz w:val="22"/>
                <w:szCs w:val="22"/>
              </w:rPr>
            </w:pPr>
            <w:r w:rsidRPr="007A7682">
              <w:rPr>
                <w:rFonts w:ascii="Verdana" w:hAnsi="Verdana"/>
                <w:i/>
                <w:sz w:val="22"/>
                <w:szCs w:val="22"/>
              </w:rPr>
              <w:t>Crotchet</w:t>
            </w:r>
            <w:r w:rsidRPr="007A7682">
              <w:rPr>
                <w:rFonts w:ascii="Verdana" w:hAnsi="Verdana"/>
                <w:sz w:val="22"/>
                <w:szCs w:val="22"/>
              </w:rPr>
              <w:t xml:space="preserve"> – a quarter measure, 1 beat </w:t>
            </w:r>
          </w:p>
          <w:p w:rsidR="007A7682" w:rsidRPr="007A7682" w:rsidRDefault="007A7682" w:rsidP="00C64703">
            <w:pPr>
              <w:jc w:val="center"/>
              <w:rPr>
                <w:rFonts w:ascii="Verdana" w:hAnsi="Verdana"/>
                <w:sz w:val="22"/>
                <w:szCs w:val="22"/>
              </w:rPr>
            </w:pPr>
            <w:r w:rsidRPr="007A7682">
              <w:rPr>
                <w:rFonts w:ascii="Verdana" w:hAnsi="Verdana"/>
                <w:i/>
                <w:sz w:val="22"/>
                <w:szCs w:val="22"/>
              </w:rPr>
              <w:t>Minim</w:t>
            </w:r>
            <w:r w:rsidRPr="007A7682">
              <w:rPr>
                <w:rFonts w:ascii="Verdana" w:hAnsi="Verdana"/>
                <w:sz w:val="22"/>
                <w:szCs w:val="22"/>
              </w:rPr>
              <w:t xml:space="preserve"> – a half measure, 2 beats </w:t>
            </w:r>
          </w:p>
          <w:p w:rsidR="007A7682" w:rsidRPr="007A7682" w:rsidRDefault="007A7682" w:rsidP="00C64703">
            <w:pPr>
              <w:jc w:val="center"/>
              <w:rPr>
                <w:rFonts w:ascii="Verdana" w:hAnsi="Verdana"/>
                <w:sz w:val="22"/>
                <w:szCs w:val="22"/>
              </w:rPr>
            </w:pPr>
            <w:r w:rsidRPr="007A7682">
              <w:rPr>
                <w:rFonts w:ascii="Verdana" w:hAnsi="Verdana"/>
                <w:sz w:val="22"/>
                <w:szCs w:val="22"/>
              </w:rPr>
              <w:t xml:space="preserve">Semibreve – a full measure, 4 beats </w:t>
            </w:r>
          </w:p>
          <w:p w:rsidR="007A7682" w:rsidRPr="007A7682" w:rsidRDefault="007A7682" w:rsidP="00C64703">
            <w:pPr>
              <w:jc w:val="center"/>
              <w:rPr>
                <w:rFonts w:ascii="Verdana" w:hAnsi="Verdana"/>
                <w:sz w:val="22"/>
                <w:szCs w:val="22"/>
              </w:rPr>
            </w:pPr>
            <w:r w:rsidRPr="007A7682">
              <w:rPr>
                <w:rFonts w:ascii="Verdana" w:hAnsi="Verdana"/>
                <w:i/>
                <w:sz w:val="22"/>
                <w:szCs w:val="22"/>
              </w:rPr>
              <w:t>Chord</w:t>
            </w:r>
            <w:r w:rsidRPr="007A7682">
              <w:rPr>
                <w:rFonts w:ascii="Verdana" w:hAnsi="Verdana"/>
                <w:sz w:val="22"/>
                <w:szCs w:val="22"/>
              </w:rPr>
              <w:t xml:space="preserve"> – a group of (usually 3 or more) notes grouped together that makes a basic harmony </w:t>
            </w:r>
          </w:p>
          <w:p w:rsidR="007A7682" w:rsidRPr="007A7682" w:rsidRDefault="007A7682" w:rsidP="00C64703">
            <w:pPr>
              <w:jc w:val="center"/>
              <w:rPr>
                <w:rFonts w:ascii="Verdana" w:hAnsi="Verdana"/>
                <w:sz w:val="22"/>
                <w:szCs w:val="22"/>
              </w:rPr>
            </w:pPr>
            <w:r w:rsidRPr="007A7682">
              <w:rPr>
                <w:rFonts w:ascii="Verdana" w:hAnsi="Verdana"/>
                <w:i/>
                <w:sz w:val="22"/>
                <w:szCs w:val="22"/>
              </w:rPr>
              <w:t>Compose</w:t>
            </w:r>
            <w:r w:rsidRPr="007A7682">
              <w:rPr>
                <w:rFonts w:ascii="Verdana" w:hAnsi="Verdana"/>
                <w:sz w:val="22"/>
                <w:szCs w:val="22"/>
              </w:rPr>
              <w:t xml:space="preserve"> – to write or create a piece of music (or sometimes art)</w:t>
            </w:r>
          </w:p>
          <w:p w:rsidR="007A7682" w:rsidRPr="007A7682" w:rsidRDefault="007A7682" w:rsidP="00C64703">
            <w:pPr>
              <w:jc w:val="center"/>
              <w:rPr>
                <w:rFonts w:ascii="Verdana" w:hAnsi="Verdana"/>
                <w:sz w:val="22"/>
                <w:szCs w:val="22"/>
              </w:rPr>
            </w:pPr>
            <w:r w:rsidRPr="007A7682">
              <w:rPr>
                <w:rFonts w:ascii="Verdana" w:hAnsi="Verdana"/>
                <w:i/>
                <w:sz w:val="22"/>
                <w:szCs w:val="22"/>
              </w:rPr>
              <w:t>Crescendo</w:t>
            </w:r>
            <w:r w:rsidRPr="007A7682">
              <w:rPr>
                <w:rFonts w:ascii="Verdana" w:hAnsi="Verdana"/>
                <w:sz w:val="22"/>
                <w:szCs w:val="22"/>
              </w:rPr>
              <w:t xml:space="preserve"> – a gradual increase in loudness</w:t>
            </w:r>
          </w:p>
          <w:p w:rsidR="007A7682" w:rsidRPr="007A7682" w:rsidRDefault="007A7682" w:rsidP="00C64703">
            <w:pPr>
              <w:jc w:val="center"/>
              <w:rPr>
                <w:rFonts w:ascii="Verdana" w:hAnsi="Verdana"/>
                <w:sz w:val="22"/>
                <w:szCs w:val="22"/>
              </w:rPr>
            </w:pPr>
            <w:r w:rsidRPr="007A7682">
              <w:rPr>
                <w:rFonts w:ascii="Verdana" w:hAnsi="Verdana"/>
                <w:i/>
                <w:sz w:val="22"/>
                <w:szCs w:val="22"/>
              </w:rPr>
              <w:t>Decrescendo</w:t>
            </w:r>
            <w:r w:rsidRPr="007A7682">
              <w:rPr>
                <w:rFonts w:ascii="Verdana" w:hAnsi="Verdana"/>
                <w:sz w:val="22"/>
                <w:szCs w:val="22"/>
              </w:rPr>
              <w:t xml:space="preserve"> – a gradual decrease in loudness</w:t>
            </w:r>
          </w:p>
          <w:p w:rsidR="007A7682" w:rsidRPr="007A7682" w:rsidRDefault="007A7682" w:rsidP="00C64703">
            <w:pPr>
              <w:jc w:val="center"/>
              <w:rPr>
                <w:rFonts w:ascii="Verdana" w:hAnsi="Verdana"/>
                <w:sz w:val="22"/>
                <w:szCs w:val="22"/>
              </w:rPr>
            </w:pPr>
            <w:r w:rsidRPr="007A7682">
              <w:rPr>
                <w:rFonts w:ascii="Verdana" w:hAnsi="Verdana"/>
                <w:i/>
                <w:sz w:val="22"/>
                <w:szCs w:val="22"/>
              </w:rPr>
              <w:t>Piano</w:t>
            </w:r>
            <w:r w:rsidRPr="007A7682">
              <w:rPr>
                <w:rFonts w:ascii="Verdana" w:hAnsi="Verdana"/>
                <w:sz w:val="22"/>
                <w:szCs w:val="22"/>
              </w:rPr>
              <w:t xml:space="preserve"> – quiet</w:t>
            </w:r>
          </w:p>
          <w:p w:rsidR="007A7682" w:rsidRPr="007A7682" w:rsidRDefault="007A7682" w:rsidP="00C64703">
            <w:pPr>
              <w:jc w:val="center"/>
              <w:rPr>
                <w:rFonts w:ascii="Verdana" w:hAnsi="Verdana"/>
                <w:sz w:val="22"/>
                <w:szCs w:val="22"/>
              </w:rPr>
            </w:pPr>
            <w:r w:rsidRPr="007A7682">
              <w:rPr>
                <w:rFonts w:ascii="Verdana" w:hAnsi="Verdana"/>
                <w:i/>
                <w:sz w:val="22"/>
                <w:szCs w:val="22"/>
              </w:rPr>
              <w:t>Forte</w:t>
            </w:r>
            <w:r w:rsidRPr="007A7682">
              <w:rPr>
                <w:rFonts w:ascii="Verdana" w:hAnsi="Verdana"/>
                <w:sz w:val="22"/>
                <w:szCs w:val="22"/>
              </w:rPr>
              <w:t xml:space="preserve"> – loud </w:t>
            </w:r>
          </w:p>
          <w:p w:rsidR="007A7682" w:rsidRPr="007A7682" w:rsidRDefault="007A7682" w:rsidP="00C64703">
            <w:pPr>
              <w:jc w:val="center"/>
              <w:rPr>
                <w:rFonts w:ascii="Verdana" w:hAnsi="Verdana"/>
                <w:sz w:val="22"/>
                <w:szCs w:val="22"/>
              </w:rPr>
            </w:pPr>
            <w:r w:rsidRPr="007A7682">
              <w:rPr>
                <w:rFonts w:ascii="Verdana" w:hAnsi="Verdana"/>
                <w:i/>
                <w:sz w:val="22"/>
                <w:szCs w:val="22"/>
              </w:rPr>
              <w:t>Andante</w:t>
            </w:r>
            <w:r w:rsidRPr="007A7682">
              <w:rPr>
                <w:rFonts w:ascii="Verdana" w:hAnsi="Verdana"/>
                <w:sz w:val="22"/>
                <w:szCs w:val="22"/>
              </w:rPr>
              <w:t xml:space="preserve"> – Medium speed </w:t>
            </w:r>
          </w:p>
          <w:p w:rsidR="007A7682" w:rsidRPr="007A7682" w:rsidRDefault="007A7682" w:rsidP="00C64703">
            <w:pPr>
              <w:jc w:val="center"/>
              <w:rPr>
                <w:rFonts w:ascii="Verdana" w:hAnsi="Verdana"/>
                <w:sz w:val="22"/>
                <w:szCs w:val="22"/>
              </w:rPr>
            </w:pPr>
            <w:r w:rsidRPr="007A7682">
              <w:rPr>
                <w:rFonts w:ascii="Verdana" w:hAnsi="Verdana"/>
                <w:i/>
                <w:sz w:val="22"/>
                <w:szCs w:val="22"/>
              </w:rPr>
              <w:t>Ostinato</w:t>
            </w:r>
            <w:r w:rsidRPr="007A7682">
              <w:rPr>
                <w:rFonts w:ascii="Verdana" w:hAnsi="Verdana"/>
                <w:sz w:val="22"/>
                <w:szCs w:val="22"/>
              </w:rPr>
              <w:t xml:space="preserve"> – a continually repeated musical pattern or phrase </w:t>
            </w:r>
          </w:p>
          <w:p w:rsidR="007A7682" w:rsidRPr="007A7682" w:rsidRDefault="007A7682" w:rsidP="00C64703">
            <w:pPr>
              <w:jc w:val="center"/>
              <w:rPr>
                <w:rFonts w:ascii="Verdana" w:hAnsi="Verdana"/>
                <w:sz w:val="22"/>
                <w:szCs w:val="22"/>
              </w:rPr>
            </w:pPr>
            <w:r w:rsidRPr="007A7682">
              <w:rPr>
                <w:rFonts w:ascii="Verdana" w:hAnsi="Verdana"/>
                <w:i/>
                <w:sz w:val="22"/>
                <w:szCs w:val="22"/>
              </w:rPr>
              <w:t>Bar</w:t>
            </w:r>
            <w:r w:rsidRPr="007A7682">
              <w:rPr>
                <w:rFonts w:ascii="Verdana" w:hAnsi="Verdana"/>
                <w:sz w:val="22"/>
                <w:szCs w:val="22"/>
              </w:rPr>
              <w:t xml:space="preserve"> – musical notation for patterns of musical beats</w:t>
            </w:r>
          </w:p>
          <w:p w:rsidR="007A7682" w:rsidRPr="007A7682" w:rsidRDefault="007A7682" w:rsidP="00C64703">
            <w:pPr>
              <w:jc w:val="center"/>
              <w:rPr>
                <w:rFonts w:ascii="Verdana" w:hAnsi="Verdana"/>
                <w:sz w:val="22"/>
                <w:szCs w:val="22"/>
              </w:rPr>
            </w:pPr>
            <w:r w:rsidRPr="007A7682">
              <w:rPr>
                <w:rFonts w:ascii="Verdana" w:hAnsi="Verdana"/>
                <w:i/>
                <w:sz w:val="22"/>
                <w:szCs w:val="22"/>
              </w:rPr>
              <w:t>Staff</w:t>
            </w:r>
            <w:r w:rsidRPr="007A7682">
              <w:rPr>
                <w:rFonts w:ascii="Verdana" w:hAnsi="Verdana"/>
                <w:sz w:val="22"/>
                <w:szCs w:val="22"/>
              </w:rPr>
              <w:t xml:space="preserve"> – or stave is a set of five horizontal lines and four spaces that represent a different musical pitch</w:t>
            </w:r>
          </w:p>
          <w:p w:rsidR="007A7682" w:rsidRPr="007A7682" w:rsidRDefault="007A7682" w:rsidP="00C64703">
            <w:pPr>
              <w:jc w:val="center"/>
              <w:rPr>
                <w:rFonts w:ascii="Verdana" w:hAnsi="Verdana"/>
                <w:sz w:val="22"/>
                <w:szCs w:val="22"/>
              </w:rPr>
            </w:pPr>
            <w:r w:rsidRPr="007A7682">
              <w:rPr>
                <w:rFonts w:ascii="Verdana" w:hAnsi="Verdana"/>
                <w:i/>
                <w:sz w:val="22"/>
                <w:szCs w:val="22"/>
              </w:rPr>
              <w:t>Round</w:t>
            </w:r>
            <w:r w:rsidRPr="007A7682">
              <w:rPr>
                <w:rFonts w:ascii="Verdana" w:hAnsi="Verdana"/>
                <w:sz w:val="22"/>
                <w:szCs w:val="22"/>
              </w:rPr>
              <w:t xml:space="preserve"> – a song that can be sung by two or more groups of people</w:t>
            </w:r>
          </w:p>
          <w:p w:rsidR="007A7682" w:rsidRPr="007A7682" w:rsidRDefault="007A7682" w:rsidP="00C64703">
            <w:pPr>
              <w:jc w:val="center"/>
              <w:rPr>
                <w:rFonts w:ascii="Verdana" w:hAnsi="Verdana"/>
                <w:sz w:val="22"/>
                <w:szCs w:val="22"/>
              </w:rPr>
            </w:pPr>
            <w:r w:rsidRPr="007A7682">
              <w:rPr>
                <w:rFonts w:ascii="Verdana" w:hAnsi="Verdana"/>
                <w:i/>
                <w:sz w:val="22"/>
                <w:szCs w:val="22"/>
              </w:rPr>
              <w:t xml:space="preserve">Coda </w:t>
            </w:r>
            <w:r w:rsidRPr="007A7682">
              <w:rPr>
                <w:rFonts w:ascii="Verdana" w:hAnsi="Verdana"/>
                <w:sz w:val="22"/>
                <w:szCs w:val="22"/>
              </w:rPr>
              <w:t>– the closing section of a musical composition</w:t>
            </w:r>
          </w:p>
          <w:p w:rsidR="007A7682" w:rsidRPr="007A7682" w:rsidRDefault="007A7682" w:rsidP="00C64703">
            <w:pPr>
              <w:jc w:val="center"/>
              <w:rPr>
                <w:rFonts w:ascii="Verdana" w:hAnsi="Verdana"/>
                <w:sz w:val="22"/>
                <w:szCs w:val="22"/>
              </w:rPr>
            </w:pPr>
            <w:r w:rsidRPr="007A7682">
              <w:rPr>
                <w:rFonts w:ascii="Verdana" w:hAnsi="Verdana"/>
                <w:sz w:val="22"/>
                <w:szCs w:val="22"/>
              </w:rPr>
              <w:t>Texture – a music in 3 and 4 parts</w:t>
            </w:r>
          </w:p>
          <w:p w:rsidR="007A7682" w:rsidRPr="007A7682" w:rsidRDefault="007A7682" w:rsidP="00C64703">
            <w:pPr>
              <w:jc w:val="center"/>
              <w:rPr>
                <w:rFonts w:ascii="Verdana" w:hAnsi="Verdana"/>
                <w:sz w:val="22"/>
                <w:szCs w:val="22"/>
              </w:rPr>
            </w:pPr>
            <w:r w:rsidRPr="007A7682">
              <w:rPr>
                <w:rFonts w:ascii="Verdana" w:hAnsi="Verdana"/>
                <w:i/>
                <w:sz w:val="22"/>
                <w:szCs w:val="22"/>
              </w:rPr>
              <w:t>Finale</w:t>
            </w:r>
            <w:r w:rsidRPr="007A7682">
              <w:rPr>
                <w:rFonts w:ascii="Verdana" w:hAnsi="Verdana"/>
                <w:sz w:val="22"/>
                <w:szCs w:val="22"/>
              </w:rPr>
              <w:t xml:space="preserve"> – the closing section of a piece of music</w:t>
            </w:r>
          </w:p>
        </w:tc>
      </w:tr>
    </w:tbl>
    <w:p w:rsidR="006921D2" w:rsidRDefault="006921D2" w:rsidP="00025118"/>
    <w:p w:rsidR="006921D2" w:rsidRDefault="006921D2" w:rsidP="00025118"/>
    <w:p w:rsidR="006921D2" w:rsidRDefault="006921D2"/>
    <w:p w:rsidR="006921D2" w:rsidRDefault="006921D2"/>
    <w:p w:rsidR="006921D2" w:rsidRDefault="006921D2"/>
    <w:p w:rsidR="006921D2" w:rsidRDefault="006921D2"/>
    <w:p w:rsidR="00860226" w:rsidRDefault="00860226" w:rsidP="00860226">
      <w:pPr>
        <w:rPr>
          <w:sz w:val="20"/>
          <w:szCs w:val="20"/>
        </w:rPr>
      </w:pPr>
    </w:p>
    <w:tbl>
      <w:tblPr>
        <w:tblStyle w:val="TableGrid"/>
        <w:tblpPr w:leftFromText="180" w:rightFromText="180" w:vertAnchor="page" w:horzAnchor="margin" w:tblpY="487"/>
        <w:tblW w:w="15926" w:type="dxa"/>
        <w:shd w:val="clear" w:color="auto" w:fill="00FFFF"/>
        <w:tblLook w:val="04A0" w:firstRow="1" w:lastRow="0" w:firstColumn="1" w:lastColumn="0" w:noHBand="0" w:noVBand="1"/>
      </w:tblPr>
      <w:tblGrid>
        <w:gridCol w:w="7196"/>
        <w:gridCol w:w="142"/>
        <w:gridCol w:w="3969"/>
        <w:gridCol w:w="4619"/>
      </w:tblGrid>
      <w:tr w:rsidR="00280314" w:rsidRPr="00411AA7" w:rsidTr="00C64703">
        <w:trPr>
          <w:trHeight w:val="435"/>
        </w:trPr>
        <w:tc>
          <w:tcPr>
            <w:tcW w:w="15926" w:type="dxa"/>
            <w:gridSpan w:val="4"/>
            <w:tcBorders>
              <w:bottom w:val="single" w:sz="4" w:space="0" w:color="auto"/>
            </w:tcBorders>
            <w:shd w:val="clear" w:color="auto" w:fill="00FFFF"/>
            <w:vAlign w:val="center"/>
          </w:tcPr>
          <w:p w:rsidR="00280314" w:rsidRPr="007A7682" w:rsidRDefault="00280314" w:rsidP="00C64703">
            <w:pPr>
              <w:jc w:val="center"/>
              <w:rPr>
                <w:rFonts w:ascii="Verdana" w:hAnsi="Verdana" w:cs="Arial"/>
                <w:b/>
              </w:rPr>
            </w:pPr>
            <w:r w:rsidRPr="007A7682">
              <w:rPr>
                <w:rFonts w:ascii="Verdana" w:hAnsi="Verdana" w:cs="Arial"/>
                <w:b/>
              </w:rPr>
              <w:lastRenderedPageBreak/>
              <w:t>Year 6 Science</w:t>
            </w:r>
          </w:p>
        </w:tc>
      </w:tr>
      <w:tr w:rsidR="00280314" w:rsidRPr="00411AA7" w:rsidTr="00C64703">
        <w:trPr>
          <w:trHeight w:val="430"/>
        </w:trPr>
        <w:tc>
          <w:tcPr>
            <w:tcW w:w="7196" w:type="dxa"/>
            <w:shd w:val="clear" w:color="auto" w:fill="C5FFFF"/>
            <w:vAlign w:val="center"/>
          </w:tcPr>
          <w:p w:rsidR="00280314" w:rsidRPr="00411AA7" w:rsidRDefault="00280314" w:rsidP="00C64703">
            <w:pPr>
              <w:jc w:val="center"/>
              <w:rPr>
                <w:rFonts w:ascii="Verdana" w:hAnsi="Verdana" w:cs="Arial"/>
                <w:b/>
                <w:sz w:val="20"/>
                <w:szCs w:val="20"/>
              </w:rPr>
            </w:pPr>
            <w:r w:rsidRPr="00411AA7">
              <w:rPr>
                <w:rFonts w:ascii="Verdana" w:hAnsi="Verdana" w:cs="Arial"/>
                <w:b/>
                <w:sz w:val="20"/>
                <w:szCs w:val="20"/>
              </w:rPr>
              <w:t>Working Scientifically</w:t>
            </w:r>
          </w:p>
        </w:tc>
        <w:tc>
          <w:tcPr>
            <w:tcW w:w="4111" w:type="dxa"/>
            <w:gridSpan w:val="2"/>
            <w:shd w:val="clear" w:color="auto" w:fill="C5FFFF"/>
            <w:vAlign w:val="center"/>
          </w:tcPr>
          <w:p w:rsidR="00280314" w:rsidRPr="00411AA7" w:rsidRDefault="00280314" w:rsidP="00C64703">
            <w:pPr>
              <w:jc w:val="center"/>
              <w:rPr>
                <w:rFonts w:ascii="Verdana" w:hAnsi="Verdana" w:cs="Arial"/>
                <w:b/>
                <w:sz w:val="20"/>
                <w:szCs w:val="20"/>
              </w:rPr>
            </w:pPr>
            <w:r>
              <w:rPr>
                <w:rFonts w:ascii="Verdana" w:hAnsi="Verdana" w:cs="Arial"/>
                <w:b/>
                <w:sz w:val="20"/>
                <w:szCs w:val="20"/>
              </w:rPr>
              <w:t>Living Things and their habitats</w:t>
            </w:r>
          </w:p>
        </w:tc>
        <w:tc>
          <w:tcPr>
            <w:tcW w:w="4619" w:type="dxa"/>
            <w:shd w:val="clear" w:color="auto" w:fill="C5FFFF"/>
            <w:vAlign w:val="center"/>
          </w:tcPr>
          <w:p w:rsidR="00280314" w:rsidRPr="00411AA7" w:rsidRDefault="00280314" w:rsidP="00C64703">
            <w:pPr>
              <w:jc w:val="center"/>
              <w:rPr>
                <w:rFonts w:ascii="Verdana" w:hAnsi="Verdana" w:cs="Arial"/>
                <w:b/>
                <w:sz w:val="20"/>
                <w:szCs w:val="20"/>
              </w:rPr>
            </w:pPr>
            <w:r w:rsidRPr="00411AA7">
              <w:rPr>
                <w:rFonts w:ascii="Verdana" w:hAnsi="Verdana" w:cs="Arial"/>
                <w:b/>
                <w:sz w:val="20"/>
                <w:szCs w:val="20"/>
              </w:rPr>
              <w:t>Animals including humans</w:t>
            </w:r>
          </w:p>
        </w:tc>
      </w:tr>
      <w:tr w:rsidR="00280314" w:rsidRPr="002C3627" w:rsidTr="00C64703">
        <w:trPr>
          <w:trHeight w:val="1860"/>
        </w:trPr>
        <w:tc>
          <w:tcPr>
            <w:tcW w:w="7196" w:type="dxa"/>
            <w:shd w:val="clear" w:color="auto" w:fill="auto"/>
          </w:tcPr>
          <w:p w:rsidR="00280314" w:rsidRPr="002C3627" w:rsidRDefault="00280314" w:rsidP="00DD2057">
            <w:pPr>
              <w:pStyle w:val="ListParagraph"/>
              <w:numPr>
                <w:ilvl w:val="0"/>
                <w:numId w:val="12"/>
              </w:numPr>
              <w:autoSpaceDE w:val="0"/>
              <w:autoSpaceDN w:val="0"/>
              <w:adjustRightInd w:val="0"/>
              <w:rPr>
                <w:rFonts w:ascii="Verdana" w:hAnsi="Verdana" w:cs="ArialMT"/>
                <w:sz w:val="20"/>
                <w:szCs w:val="20"/>
              </w:rPr>
            </w:pPr>
            <w:r w:rsidRPr="002C3627">
              <w:rPr>
                <w:rFonts w:ascii="Verdana" w:hAnsi="Verdana" w:cs="ArialMT"/>
                <w:sz w:val="20"/>
                <w:szCs w:val="20"/>
              </w:rPr>
              <w:t>plan different types of scientific enquiries to answer questions, including recognising and controlling variables where necessary.</w:t>
            </w:r>
          </w:p>
          <w:p w:rsidR="00280314" w:rsidRPr="002C3627" w:rsidRDefault="00280314" w:rsidP="00DD2057">
            <w:pPr>
              <w:pStyle w:val="ListParagraph"/>
              <w:numPr>
                <w:ilvl w:val="0"/>
                <w:numId w:val="12"/>
              </w:numPr>
              <w:autoSpaceDE w:val="0"/>
              <w:autoSpaceDN w:val="0"/>
              <w:adjustRightInd w:val="0"/>
              <w:rPr>
                <w:rFonts w:ascii="Verdana" w:hAnsi="Verdana" w:cs="ArialMT"/>
                <w:sz w:val="20"/>
                <w:szCs w:val="20"/>
              </w:rPr>
            </w:pPr>
            <w:r w:rsidRPr="002C3627">
              <w:rPr>
                <w:rFonts w:ascii="Verdana" w:hAnsi="Verdana" w:cs="ArialMT"/>
                <w:sz w:val="20"/>
                <w:szCs w:val="20"/>
              </w:rPr>
              <w:t>take accurate measurements, using a range of scientific equipment taking repeat readings when appropriate.</w:t>
            </w:r>
          </w:p>
          <w:p w:rsidR="00280314" w:rsidRPr="002C3627" w:rsidRDefault="00280314" w:rsidP="00DD2057">
            <w:pPr>
              <w:pStyle w:val="ListParagraph"/>
              <w:numPr>
                <w:ilvl w:val="0"/>
                <w:numId w:val="12"/>
              </w:numPr>
              <w:autoSpaceDE w:val="0"/>
              <w:autoSpaceDN w:val="0"/>
              <w:adjustRightInd w:val="0"/>
              <w:rPr>
                <w:rFonts w:ascii="Verdana" w:hAnsi="Verdana" w:cs="ArialMT"/>
                <w:sz w:val="20"/>
                <w:szCs w:val="20"/>
              </w:rPr>
            </w:pPr>
            <w:r w:rsidRPr="002C3627">
              <w:rPr>
                <w:rFonts w:ascii="Verdana" w:hAnsi="Verdana" w:cs="ArialMT"/>
                <w:sz w:val="20"/>
                <w:szCs w:val="20"/>
              </w:rPr>
              <w:t>record complex data and results using scientific diagrams and labels, classification keys, tables, scatter graphs, bar and line graphs.</w:t>
            </w:r>
          </w:p>
          <w:p w:rsidR="00280314" w:rsidRPr="002C3627" w:rsidRDefault="00280314" w:rsidP="00DD2057">
            <w:pPr>
              <w:pStyle w:val="ListParagraph"/>
              <w:numPr>
                <w:ilvl w:val="0"/>
                <w:numId w:val="12"/>
              </w:numPr>
              <w:autoSpaceDE w:val="0"/>
              <w:autoSpaceDN w:val="0"/>
              <w:adjustRightInd w:val="0"/>
              <w:rPr>
                <w:rFonts w:ascii="Verdana" w:hAnsi="Verdana" w:cs="ArialMT"/>
                <w:sz w:val="20"/>
                <w:szCs w:val="20"/>
              </w:rPr>
            </w:pPr>
            <w:r w:rsidRPr="002C3627">
              <w:rPr>
                <w:rFonts w:ascii="Verdana" w:hAnsi="Verdana" w:cs="ArialMT"/>
                <w:sz w:val="20"/>
                <w:szCs w:val="20"/>
              </w:rPr>
              <w:t>use test results to make predictions to set up further comparative and fair tests.</w:t>
            </w:r>
          </w:p>
          <w:p w:rsidR="00280314" w:rsidRPr="002C3627" w:rsidRDefault="00280314" w:rsidP="00DD2057">
            <w:pPr>
              <w:pStyle w:val="ListParagraph"/>
              <w:numPr>
                <w:ilvl w:val="0"/>
                <w:numId w:val="12"/>
              </w:numPr>
              <w:autoSpaceDE w:val="0"/>
              <w:autoSpaceDN w:val="0"/>
              <w:adjustRightInd w:val="0"/>
              <w:rPr>
                <w:rFonts w:ascii="Verdana" w:hAnsi="Verdana" w:cs="ArialMT"/>
                <w:sz w:val="20"/>
                <w:szCs w:val="20"/>
              </w:rPr>
            </w:pPr>
            <w:r w:rsidRPr="002C3627">
              <w:rPr>
                <w:rFonts w:ascii="Verdana" w:hAnsi="Verdana" w:cs="ArialMT"/>
                <w:sz w:val="20"/>
                <w:szCs w:val="20"/>
              </w:rPr>
              <w:t>report and present findings from enquiries, including conclusions, causal relationships and explanations of and degree of trust in results, in oral and written forms such as displays and other presentations.</w:t>
            </w:r>
          </w:p>
          <w:p w:rsidR="00280314" w:rsidRPr="002C3627" w:rsidRDefault="00280314" w:rsidP="00DD2057">
            <w:pPr>
              <w:pStyle w:val="ListParagraph"/>
              <w:numPr>
                <w:ilvl w:val="0"/>
                <w:numId w:val="12"/>
              </w:numPr>
              <w:autoSpaceDE w:val="0"/>
              <w:autoSpaceDN w:val="0"/>
              <w:adjustRightInd w:val="0"/>
              <w:rPr>
                <w:rFonts w:ascii="ArialMT" w:hAnsi="ArialMT" w:cs="ArialMT"/>
                <w:color w:val="231F20"/>
                <w:sz w:val="17"/>
                <w:szCs w:val="17"/>
              </w:rPr>
            </w:pPr>
            <w:r w:rsidRPr="002C3627">
              <w:rPr>
                <w:rFonts w:ascii="Verdana" w:hAnsi="Verdana" w:cs="ArialMT"/>
                <w:sz w:val="20"/>
                <w:szCs w:val="20"/>
              </w:rPr>
              <w:t>identify scientific evidence that has been used to support or refute ideas or argument.</w:t>
            </w:r>
          </w:p>
        </w:tc>
        <w:tc>
          <w:tcPr>
            <w:tcW w:w="4111" w:type="dxa"/>
            <w:gridSpan w:val="2"/>
            <w:shd w:val="clear" w:color="auto" w:fill="auto"/>
          </w:tcPr>
          <w:p w:rsidR="00280314" w:rsidRPr="002C3627" w:rsidRDefault="00280314" w:rsidP="00DD2057">
            <w:pPr>
              <w:pStyle w:val="ListParagraph"/>
              <w:numPr>
                <w:ilvl w:val="0"/>
                <w:numId w:val="2"/>
              </w:numPr>
              <w:ind w:left="360"/>
              <w:rPr>
                <w:rFonts w:ascii="Verdana" w:hAnsi="Verdana" w:cs="Arial"/>
                <w:sz w:val="20"/>
                <w:szCs w:val="20"/>
              </w:rPr>
            </w:pPr>
            <w:r w:rsidRPr="002C3627">
              <w:rPr>
                <w:rFonts w:ascii="Verdana" w:hAnsi="Verdana"/>
                <w:sz w:val="20"/>
                <w:szCs w:val="20"/>
              </w:rPr>
              <w:t xml:space="preserve">describe how living things are classified into broad groups according to common observable characteristics and based on similarities and differences, including microorganisms, plants and animals </w:t>
            </w:r>
          </w:p>
          <w:p w:rsidR="00280314" w:rsidRPr="002C3627" w:rsidRDefault="00280314" w:rsidP="00DD2057">
            <w:pPr>
              <w:pStyle w:val="ListParagraph"/>
              <w:numPr>
                <w:ilvl w:val="0"/>
                <w:numId w:val="2"/>
              </w:numPr>
              <w:ind w:left="360"/>
              <w:rPr>
                <w:rFonts w:ascii="Verdana" w:hAnsi="Verdana" w:cs="Arial"/>
                <w:sz w:val="20"/>
                <w:szCs w:val="20"/>
              </w:rPr>
            </w:pPr>
            <w:r w:rsidRPr="002C3627">
              <w:rPr>
                <w:rFonts w:ascii="Verdana" w:hAnsi="Verdana"/>
                <w:sz w:val="20"/>
                <w:szCs w:val="20"/>
              </w:rPr>
              <w:t xml:space="preserve"> give reasons for classifying plants and animals based on specific characteristics.</w:t>
            </w:r>
          </w:p>
          <w:p w:rsidR="00280314" w:rsidRPr="002C3627" w:rsidRDefault="00280314" w:rsidP="00C64703">
            <w:pPr>
              <w:rPr>
                <w:rFonts w:ascii="Verdana" w:hAnsi="Verdana" w:cs="Arial"/>
                <w:sz w:val="20"/>
                <w:szCs w:val="20"/>
              </w:rPr>
            </w:pPr>
            <w:r w:rsidRPr="002C3627">
              <w:rPr>
                <w:rFonts w:ascii="Verdana" w:hAnsi="Verdana" w:cs="Arial"/>
                <w:i/>
                <w:color w:val="548DD4" w:themeColor="text2" w:themeTint="99"/>
                <w:sz w:val="16"/>
                <w:szCs w:val="16"/>
              </w:rPr>
              <w:t>Inspirational person link :</w:t>
            </w:r>
            <w:proofErr w:type="spellStart"/>
            <w:r w:rsidRPr="002C3627">
              <w:rPr>
                <w:rFonts w:ascii="Verdana" w:hAnsi="Verdana" w:cs="Arial"/>
                <w:i/>
                <w:color w:val="548DD4" w:themeColor="text2" w:themeTint="99"/>
                <w:sz w:val="16"/>
                <w:szCs w:val="16"/>
              </w:rPr>
              <w:t>Libbie</w:t>
            </w:r>
            <w:proofErr w:type="spellEnd"/>
            <w:r w:rsidRPr="002C3627">
              <w:rPr>
                <w:rFonts w:ascii="Verdana" w:hAnsi="Verdana" w:cs="Arial"/>
                <w:i/>
                <w:color w:val="548DD4" w:themeColor="text2" w:themeTint="99"/>
                <w:sz w:val="16"/>
                <w:szCs w:val="16"/>
              </w:rPr>
              <w:t xml:space="preserve"> Hyman (Zoologist)</w:t>
            </w:r>
          </w:p>
        </w:tc>
        <w:tc>
          <w:tcPr>
            <w:tcW w:w="4619" w:type="dxa"/>
            <w:shd w:val="clear" w:color="auto" w:fill="auto"/>
          </w:tcPr>
          <w:p w:rsidR="00280314" w:rsidRPr="002C3627" w:rsidRDefault="00280314" w:rsidP="00DD2057">
            <w:pPr>
              <w:pStyle w:val="ListParagraph"/>
              <w:numPr>
                <w:ilvl w:val="0"/>
                <w:numId w:val="2"/>
              </w:numPr>
              <w:rPr>
                <w:rFonts w:ascii="Verdana" w:hAnsi="Verdana" w:cs="Arial"/>
                <w:sz w:val="20"/>
                <w:szCs w:val="20"/>
              </w:rPr>
            </w:pPr>
            <w:r w:rsidRPr="002C3627">
              <w:rPr>
                <w:rFonts w:ascii="Verdana" w:hAnsi="Verdana"/>
                <w:sz w:val="20"/>
                <w:szCs w:val="20"/>
              </w:rPr>
              <w:t xml:space="preserve">identify and name the main parts of the human circulatory system, and describe the functions of the heart, blood vessels and blood </w:t>
            </w:r>
          </w:p>
          <w:p w:rsidR="00280314" w:rsidRPr="002C3627" w:rsidRDefault="00280314" w:rsidP="00DD2057">
            <w:pPr>
              <w:pStyle w:val="ListParagraph"/>
              <w:numPr>
                <w:ilvl w:val="0"/>
                <w:numId w:val="2"/>
              </w:numPr>
              <w:rPr>
                <w:rFonts w:ascii="Verdana" w:hAnsi="Verdana" w:cs="Arial"/>
                <w:sz w:val="20"/>
                <w:szCs w:val="20"/>
              </w:rPr>
            </w:pPr>
            <w:r w:rsidRPr="002C3627">
              <w:rPr>
                <w:rFonts w:ascii="Verdana" w:hAnsi="Verdana"/>
                <w:sz w:val="20"/>
                <w:szCs w:val="20"/>
              </w:rPr>
              <w:t>recognise the impact of diet, exercise, drugs and lifestyle on the way their bodies function</w:t>
            </w:r>
          </w:p>
          <w:p w:rsidR="00280314" w:rsidRPr="002C3627" w:rsidRDefault="00280314" w:rsidP="00DD2057">
            <w:pPr>
              <w:pStyle w:val="ListParagraph"/>
              <w:numPr>
                <w:ilvl w:val="0"/>
                <w:numId w:val="2"/>
              </w:numPr>
              <w:rPr>
                <w:rFonts w:ascii="Verdana" w:hAnsi="Verdana" w:cs="Arial"/>
                <w:sz w:val="20"/>
                <w:szCs w:val="20"/>
              </w:rPr>
            </w:pPr>
            <w:r w:rsidRPr="002C3627">
              <w:rPr>
                <w:rFonts w:ascii="Verdana" w:hAnsi="Verdana"/>
                <w:sz w:val="20"/>
                <w:szCs w:val="20"/>
              </w:rPr>
              <w:t>describe the ways in which nutrients and water are transported within animals, including humans.</w:t>
            </w:r>
          </w:p>
          <w:p w:rsidR="00280314" w:rsidRPr="002C3627" w:rsidRDefault="00280314" w:rsidP="00C64703">
            <w:pPr>
              <w:rPr>
                <w:rFonts w:ascii="Verdana" w:hAnsi="Verdana" w:cs="Arial"/>
                <w:i/>
                <w:sz w:val="16"/>
                <w:szCs w:val="16"/>
              </w:rPr>
            </w:pPr>
            <w:r w:rsidRPr="002C3627">
              <w:rPr>
                <w:rFonts w:ascii="Verdana" w:hAnsi="Verdana" w:cs="Arial"/>
                <w:i/>
                <w:color w:val="FF0000"/>
                <w:sz w:val="16"/>
                <w:szCs w:val="16"/>
              </w:rPr>
              <w:t>Inspirational person link :Marie Maynard Daly</w:t>
            </w:r>
          </w:p>
        </w:tc>
      </w:tr>
      <w:tr w:rsidR="00280314" w:rsidRPr="002C3627" w:rsidTr="00C64703">
        <w:trPr>
          <w:trHeight w:val="453"/>
        </w:trPr>
        <w:tc>
          <w:tcPr>
            <w:tcW w:w="15926" w:type="dxa"/>
            <w:gridSpan w:val="4"/>
            <w:shd w:val="clear" w:color="auto" w:fill="C5FFFF"/>
            <w:vAlign w:val="center"/>
          </w:tcPr>
          <w:p w:rsidR="00280314" w:rsidRPr="002C3627" w:rsidRDefault="00280314" w:rsidP="00C64703">
            <w:pPr>
              <w:jc w:val="center"/>
              <w:rPr>
                <w:rFonts w:ascii="Verdana" w:hAnsi="Verdana" w:cs="Arial"/>
                <w:sz w:val="20"/>
                <w:szCs w:val="20"/>
              </w:rPr>
            </w:pPr>
            <w:r w:rsidRPr="002C3627">
              <w:rPr>
                <w:rFonts w:ascii="Verdana" w:hAnsi="Verdana" w:cs="Arial"/>
                <w:b/>
                <w:sz w:val="20"/>
                <w:szCs w:val="20"/>
              </w:rPr>
              <w:t>Greater depth</w:t>
            </w:r>
          </w:p>
        </w:tc>
      </w:tr>
      <w:tr w:rsidR="00280314" w:rsidRPr="002C3627" w:rsidTr="00C64703">
        <w:trPr>
          <w:trHeight w:val="423"/>
        </w:trPr>
        <w:tc>
          <w:tcPr>
            <w:tcW w:w="7338" w:type="dxa"/>
            <w:gridSpan w:val="2"/>
            <w:shd w:val="clear" w:color="auto" w:fill="auto"/>
          </w:tcPr>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suggest which type of enquiry is likely to be more successful at providing answers to a particular question.</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identify and manage variables and recognises variables that cannot be easily managed.</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recognise limitations of available equipment, e.g. accuracy of balance.</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evaluate different techniques, with reference to accuracy and precision.</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explain why repeatedly taking repeat readings is of little value.</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explain why a labelled diagram may be particularly effective.</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evaluate various ways of recording complex data.</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explain the advantages of using line graphs.</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suggest possible limits to causal relationships.</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evaluate the best way of displaying and presenting key findings.</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in conclusions, indicate, if appropriate, why the results may not be entirely trustworthy.</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suggest how factors other than evidence may support or oppose an idea.</w:t>
            </w:r>
          </w:p>
          <w:p w:rsidR="00280314" w:rsidRPr="002C3627" w:rsidRDefault="00280314" w:rsidP="00DD2057">
            <w:pPr>
              <w:pStyle w:val="ListParagraph"/>
              <w:numPr>
                <w:ilvl w:val="0"/>
                <w:numId w:val="11"/>
              </w:numPr>
              <w:rPr>
                <w:rFonts w:ascii="Verdana" w:hAnsi="Verdana" w:cs="Arial"/>
                <w:sz w:val="20"/>
                <w:szCs w:val="20"/>
              </w:rPr>
            </w:pPr>
            <w:r w:rsidRPr="002C3627">
              <w:rPr>
                <w:rFonts w:ascii="Verdana" w:hAnsi="Verdana" w:cs="Arial"/>
                <w:sz w:val="20"/>
                <w:szCs w:val="20"/>
              </w:rPr>
              <w:t>evaluate which further comparative or fair tests would be particularly useful.</w:t>
            </w:r>
          </w:p>
        </w:tc>
        <w:tc>
          <w:tcPr>
            <w:tcW w:w="3969" w:type="dxa"/>
            <w:shd w:val="clear" w:color="auto" w:fill="auto"/>
          </w:tcPr>
          <w:p w:rsidR="00280314" w:rsidRPr="002C3627" w:rsidRDefault="00280314" w:rsidP="00DD2057">
            <w:pPr>
              <w:pStyle w:val="ListParagraph"/>
              <w:numPr>
                <w:ilvl w:val="0"/>
                <w:numId w:val="11"/>
              </w:numPr>
              <w:rPr>
                <w:rFonts w:ascii="Verdana" w:hAnsi="Verdana"/>
                <w:sz w:val="20"/>
                <w:szCs w:val="20"/>
              </w:rPr>
            </w:pPr>
            <w:r w:rsidRPr="002C3627">
              <w:rPr>
                <w:rFonts w:ascii="Verdana" w:hAnsi="Verdana"/>
                <w:sz w:val="20"/>
                <w:szCs w:val="20"/>
              </w:rPr>
              <w:t>Explore why some living things, such as the duck billed platypus, don't neatly fit into one group.</w:t>
            </w:r>
          </w:p>
          <w:p w:rsidR="00280314" w:rsidRPr="002C3627" w:rsidRDefault="00280314" w:rsidP="00DD2057">
            <w:pPr>
              <w:pStyle w:val="ListParagraph"/>
              <w:numPr>
                <w:ilvl w:val="0"/>
                <w:numId w:val="11"/>
              </w:numPr>
              <w:rPr>
                <w:rFonts w:ascii="Verdana" w:hAnsi="Verdana"/>
                <w:sz w:val="20"/>
                <w:szCs w:val="20"/>
              </w:rPr>
            </w:pPr>
            <w:r w:rsidRPr="002C3627">
              <w:rPr>
                <w:rFonts w:ascii="Verdana" w:hAnsi="Verdana"/>
                <w:sz w:val="20"/>
                <w:szCs w:val="20"/>
              </w:rPr>
              <w:t>Explain why other features are less useful as a basis for classification, such as size or colour.</w:t>
            </w:r>
          </w:p>
          <w:p w:rsidR="00280314" w:rsidRPr="002C3627" w:rsidRDefault="00280314" w:rsidP="00C64703">
            <w:pPr>
              <w:rPr>
                <w:rFonts w:ascii="Verdana" w:hAnsi="Verdana" w:cs="Arial"/>
                <w:sz w:val="20"/>
                <w:szCs w:val="20"/>
              </w:rPr>
            </w:pPr>
          </w:p>
        </w:tc>
        <w:tc>
          <w:tcPr>
            <w:tcW w:w="4619" w:type="dxa"/>
            <w:shd w:val="clear" w:color="auto" w:fill="auto"/>
          </w:tcPr>
          <w:p w:rsidR="00280314" w:rsidRPr="002C3627" w:rsidRDefault="00280314" w:rsidP="00DD2057">
            <w:pPr>
              <w:pStyle w:val="ListParagraph"/>
              <w:numPr>
                <w:ilvl w:val="0"/>
                <w:numId w:val="11"/>
              </w:numPr>
              <w:rPr>
                <w:rFonts w:ascii="Verdana" w:hAnsi="Verdana"/>
                <w:sz w:val="20"/>
                <w:szCs w:val="20"/>
              </w:rPr>
            </w:pPr>
            <w:r w:rsidRPr="002C3627">
              <w:rPr>
                <w:rFonts w:ascii="Verdana" w:hAnsi="Verdana"/>
                <w:sz w:val="20"/>
                <w:szCs w:val="20"/>
              </w:rPr>
              <w:t>Explain some characteristics of the heart, blood vessels and blood, e.g. explain that the arteries are thicker because they carry blood at a higher pressure.</w:t>
            </w:r>
          </w:p>
          <w:p w:rsidR="00280314" w:rsidRPr="002C3627" w:rsidRDefault="00280314" w:rsidP="00DD2057">
            <w:pPr>
              <w:pStyle w:val="ListParagraph"/>
              <w:numPr>
                <w:ilvl w:val="0"/>
                <w:numId w:val="11"/>
              </w:numPr>
              <w:rPr>
                <w:rFonts w:ascii="Verdana" w:hAnsi="Verdana"/>
                <w:sz w:val="20"/>
                <w:szCs w:val="20"/>
              </w:rPr>
            </w:pPr>
            <w:r w:rsidRPr="002C3627">
              <w:rPr>
                <w:rFonts w:ascii="Verdana" w:hAnsi="Verdana"/>
                <w:sz w:val="20"/>
                <w:szCs w:val="20"/>
              </w:rPr>
              <w:t>Explain how decisions about lifestyle can affect the quality of life, e.g. recognise that making excessive use of convenience foods may introduce more additives into the diet.</w:t>
            </w:r>
          </w:p>
          <w:p w:rsidR="00280314" w:rsidRPr="002C3627" w:rsidRDefault="00280314" w:rsidP="00DD2057">
            <w:pPr>
              <w:pStyle w:val="ListParagraph"/>
              <w:numPr>
                <w:ilvl w:val="0"/>
                <w:numId w:val="11"/>
              </w:numPr>
              <w:rPr>
                <w:rFonts w:ascii="Verdana" w:hAnsi="Verdana"/>
                <w:sz w:val="20"/>
                <w:szCs w:val="20"/>
              </w:rPr>
            </w:pPr>
            <w:r w:rsidRPr="002C3627">
              <w:rPr>
                <w:rFonts w:ascii="Verdana" w:hAnsi="Verdana"/>
                <w:sz w:val="20"/>
                <w:szCs w:val="20"/>
              </w:rPr>
              <w:t>Compare the ways in which nutrients and water are transported in two animals that are quite different.</w:t>
            </w:r>
          </w:p>
          <w:p w:rsidR="00280314" w:rsidRPr="002C3627" w:rsidRDefault="00280314" w:rsidP="00C64703">
            <w:pPr>
              <w:rPr>
                <w:rFonts w:ascii="Calibri" w:hAnsi="Calibri"/>
                <w:color w:val="FF0000"/>
                <w:sz w:val="22"/>
              </w:rPr>
            </w:pPr>
          </w:p>
          <w:p w:rsidR="00280314" w:rsidRPr="002C3627" w:rsidRDefault="00280314" w:rsidP="00C64703">
            <w:pPr>
              <w:pStyle w:val="ListParagraph"/>
              <w:rPr>
                <w:rFonts w:ascii="Verdana" w:hAnsi="Verdana" w:cs="Arial"/>
                <w:sz w:val="20"/>
                <w:szCs w:val="20"/>
              </w:rPr>
            </w:pPr>
          </w:p>
          <w:p w:rsidR="00280314" w:rsidRPr="002C3627" w:rsidRDefault="00280314" w:rsidP="00C64703">
            <w:pPr>
              <w:pStyle w:val="ListParagraph"/>
              <w:rPr>
                <w:rFonts w:ascii="Verdana" w:hAnsi="Verdana" w:cs="Arial"/>
                <w:sz w:val="20"/>
                <w:szCs w:val="20"/>
              </w:rPr>
            </w:pPr>
          </w:p>
        </w:tc>
      </w:tr>
    </w:tbl>
    <w:p w:rsidR="00280314" w:rsidRPr="002C3627" w:rsidRDefault="00280314" w:rsidP="00280314"/>
    <w:tbl>
      <w:tblPr>
        <w:tblStyle w:val="TableGrid"/>
        <w:tblW w:w="15926" w:type="dxa"/>
        <w:jc w:val="center"/>
        <w:shd w:val="clear" w:color="auto" w:fill="00FFFF"/>
        <w:tblLook w:val="04A0" w:firstRow="1" w:lastRow="0" w:firstColumn="1" w:lastColumn="0" w:noHBand="0" w:noVBand="1"/>
      </w:tblPr>
      <w:tblGrid>
        <w:gridCol w:w="5266"/>
        <w:gridCol w:w="5268"/>
        <w:gridCol w:w="67"/>
        <w:gridCol w:w="5325"/>
      </w:tblGrid>
      <w:tr w:rsidR="00280314" w:rsidRPr="002C3627" w:rsidTr="00C64703">
        <w:trPr>
          <w:trHeight w:val="430"/>
          <w:jc w:val="center"/>
        </w:trPr>
        <w:tc>
          <w:tcPr>
            <w:tcW w:w="5266" w:type="dxa"/>
            <w:shd w:val="clear" w:color="auto" w:fill="C5FFFF"/>
            <w:vAlign w:val="center"/>
          </w:tcPr>
          <w:p w:rsidR="00280314" w:rsidRPr="002C3627" w:rsidRDefault="00280314" w:rsidP="00C64703">
            <w:pPr>
              <w:jc w:val="center"/>
              <w:rPr>
                <w:rFonts w:ascii="Verdana" w:hAnsi="Verdana"/>
                <w:b/>
                <w:sz w:val="20"/>
                <w:szCs w:val="20"/>
              </w:rPr>
            </w:pPr>
            <w:r w:rsidRPr="002C3627">
              <w:rPr>
                <w:rFonts w:ascii="Verdana" w:hAnsi="Verdana"/>
                <w:b/>
                <w:sz w:val="20"/>
                <w:szCs w:val="20"/>
              </w:rPr>
              <w:lastRenderedPageBreak/>
              <w:t>Evolution and Inheritance</w:t>
            </w:r>
          </w:p>
        </w:tc>
        <w:tc>
          <w:tcPr>
            <w:tcW w:w="5268" w:type="dxa"/>
            <w:shd w:val="clear" w:color="auto" w:fill="C5FFFF"/>
            <w:vAlign w:val="center"/>
          </w:tcPr>
          <w:p w:rsidR="00280314" w:rsidRPr="002C3627" w:rsidRDefault="00280314" w:rsidP="00C64703">
            <w:pPr>
              <w:jc w:val="center"/>
              <w:rPr>
                <w:rFonts w:ascii="Verdana" w:hAnsi="Verdana"/>
                <w:b/>
                <w:sz w:val="20"/>
                <w:szCs w:val="20"/>
              </w:rPr>
            </w:pPr>
            <w:r w:rsidRPr="002C3627">
              <w:rPr>
                <w:rFonts w:ascii="Verdana" w:hAnsi="Verdana"/>
                <w:b/>
                <w:sz w:val="20"/>
                <w:szCs w:val="20"/>
              </w:rPr>
              <w:t>Light</w:t>
            </w:r>
          </w:p>
        </w:tc>
        <w:tc>
          <w:tcPr>
            <w:tcW w:w="5392" w:type="dxa"/>
            <w:gridSpan w:val="2"/>
            <w:shd w:val="clear" w:color="auto" w:fill="C5FFFF"/>
            <w:vAlign w:val="center"/>
          </w:tcPr>
          <w:p w:rsidR="00280314" w:rsidRPr="002C3627" w:rsidRDefault="00280314" w:rsidP="00C64703">
            <w:pPr>
              <w:jc w:val="center"/>
              <w:rPr>
                <w:rFonts w:ascii="Verdana" w:hAnsi="Verdana"/>
                <w:b/>
                <w:sz w:val="20"/>
                <w:szCs w:val="20"/>
              </w:rPr>
            </w:pPr>
            <w:r w:rsidRPr="002C3627">
              <w:rPr>
                <w:rFonts w:ascii="Verdana" w:hAnsi="Verdana"/>
                <w:b/>
                <w:sz w:val="20"/>
                <w:szCs w:val="20"/>
              </w:rPr>
              <w:t>Electricity</w:t>
            </w:r>
          </w:p>
        </w:tc>
      </w:tr>
      <w:tr w:rsidR="00280314" w:rsidRPr="002C3627" w:rsidTr="00C64703">
        <w:trPr>
          <w:trHeight w:val="2206"/>
          <w:jc w:val="center"/>
        </w:trPr>
        <w:tc>
          <w:tcPr>
            <w:tcW w:w="5266" w:type="dxa"/>
            <w:shd w:val="clear" w:color="auto" w:fill="auto"/>
          </w:tcPr>
          <w:p w:rsidR="00280314" w:rsidRPr="002C3627" w:rsidRDefault="00280314" w:rsidP="00DD2057">
            <w:pPr>
              <w:pStyle w:val="ListParagraph"/>
              <w:numPr>
                <w:ilvl w:val="0"/>
                <w:numId w:val="1"/>
              </w:numPr>
              <w:ind w:left="360"/>
              <w:rPr>
                <w:rFonts w:ascii="Verdana" w:hAnsi="Verdana"/>
                <w:sz w:val="20"/>
                <w:szCs w:val="20"/>
              </w:rPr>
            </w:pPr>
            <w:r w:rsidRPr="002C3627">
              <w:rPr>
                <w:rFonts w:ascii="Verdana" w:hAnsi="Verdana"/>
                <w:sz w:val="20"/>
                <w:szCs w:val="20"/>
              </w:rPr>
              <w:t xml:space="preserve">recognise that living things have changed over time and that fossils provide information about living things that inhabited the Earth millions of years ago </w:t>
            </w:r>
          </w:p>
          <w:p w:rsidR="00280314" w:rsidRPr="002C3627" w:rsidRDefault="00280314" w:rsidP="00DD2057">
            <w:pPr>
              <w:pStyle w:val="ListParagraph"/>
              <w:numPr>
                <w:ilvl w:val="0"/>
                <w:numId w:val="1"/>
              </w:numPr>
              <w:ind w:left="360"/>
              <w:rPr>
                <w:rFonts w:ascii="Verdana" w:hAnsi="Verdana"/>
                <w:sz w:val="20"/>
                <w:szCs w:val="20"/>
              </w:rPr>
            </w:pPr>
            <w:r w:rsidRPr="002C3627">
              <w:rPr>
                <w:rFonts w:ascii="Verdana" w:hAnsi="Verdana"/>
                <w:sz w:val="20"/>
                <w:szCs w:val="20"/>
              </w:rPr>
              <w:t xml:space="preserve">recognise that living things produce offspring of the same kind, but normally offspring vary and are not identical to their parents </w:t>
            </w:r>
          </w:p>
          <w:p w:rsidR="00280314" w:rsidRPr="002C3627" w:rsidRDefault="00280314" w:rsidP="00DD2057">
            <w:pPr>
              <w:pStyle w:val="ListParagraph"/>
              <w:numPr>
                <w:ilvl w:val="0"/>
                <w:numId w:val="1"/>
              </w:numPr>
              <w:ind w:left="360"/>
              <w:rPr>
                <w:rFonts w:ascii="Verdana" w:hAnsi="Verdana"/>
                <w:sz w:val="20"/>
                <w:szCs w:val="20"/>
              </w:rPr>
            </w:pPr>
            <w:r w:rsidRPr="002C3627">
              <w:rPr>
                <w:rFonts w:ascii="Verdana" w:hAnsi="Verdana"/>
                <w:sz w:val="20"/>
                <w:szCs w:val="20"/>
              </w:rPr>
              <w:t>identify how animals and plants are adapted to suit their environment in different ways and that adaptation may lead to evolution.</w:t>
            </w:r>
          </w:p>
        </w:tc>
        <w:tc>
          <w:tcPr>
            <w:tcW w:w="5268" w:type="dxa"/>
            <w:shd w:val="clear" w:color="auto" w:fill="auto"/>
          </w:tcPr>
          <w:p w:rsidR="00280314" w:rsidRPr="002C3627" w:rsidRDefault="00280314" w:rsidP="00DD2057">
            <w:pPr>
              <w:pStyle w:val="ListParagraph"/>
              <w:numPr>
                <w:ilvl w:val="0"/>
                <w:numId w:val="2"/>
              </w:numPr>
              <w:ind w:left="360"/>
              <w:rPr>
                <w:rFonts w:ascii="Verdana" w:hAnsi="Verdana"/>
                <w:sz w:val="20"/>
                <w:szCs w:val="20"/>
              </w:rPr>
            </w:pPr>
            <w:r w:rsidRPr="002C3627">
              <w:rPr>
                <w:rFonts w:ascii="Verdana" w:hAnsi="Verdana"/>
                <w:sz w:val="20"/>
                <w:szCs w:val="20"/>
              </w:rPr>
              <w:t xml:space="preserve">recognise that light appears to travel in straight lines </w:t>
            </w:r>
          </w:p>
          <w:p w:rsidR="00280314" w:rsidRPr="002C3627" w:rsidRDefault="00280314" w:rsidP="00DD2057">
            <w:pPr>
              <w:pStyle w:val="ListParagraph"/>
              <w:numPr>
                <w:ilvl w:val="0"/>
                <w:numId w:val="2"/>
              </w:numPr>
              <w:ind w:left="360"/>
              <w:rPr>
                <w:rFonts w:ascii="Verdana" w:hAnsi="Verdana"/>
                <w:sz w:val="20"/>
                <w:szCs w:val="20"/>
              </w:rPr>
            </w:pPr>
            <w:r w:rsidRPr="002C3627">
              <w:rPr>
                <w:rFonts w:ascii="Verdana" w:hAnsi="Verdana"/>
                <w:sz w:val="20"/>
                <w:szCs w:val="20"/>
              </w:rPr>
              <w:t xml:space="preserve">use the idea that light travels in straight lines to explain that objects are seen because they give out or reflect light into the eye </w:t>
            </w:r>
          </w:p>
          <w:p w:rsidR="00280314" w:rsidRPr="002C3627" w:rsidRDefault="00280314" w:rsidP="00DD2057">
            <w:pPr>
              <w:pStyle w:val="ListParagraph"/>
              <w:numPr>
                <w:ilvl w:val="0"/>
                <w:numId w:val="2"/>
              </w:numPr>
              <w:ind w:left="360"/>
              <w:rPr>
                <w:rFonts w:ascii="Verdana" w:hAnsi="Verdana"/>
                <w:sz w:val="20"/>
                <w:szCs w:val="20"/>
              </w:rPr>
            </w:pPr>
            <w:r w:rsidRPr="002C3627">
              <w:rPr>
                <w:rFonts w:ascii="Verdana" w:hAnsi="Verdana"/>
                <w:sz w:val="20"/>
                <w:szCs w:val="20"/>
              </w:rPr>
              <w:t xml:space="preserve"> explain that we see things because light travels from light sources to our eyes or from light sources to objects and then to our eyes </w:t>
            </w:r>
          </w:p>
          <w:p w:rsidR="00280314" w:rsidRPr="002C3627" w:rsidRDefault="00280314" w:rsidP="00DD2057">
            <w:pPr>
              <w:pStyle w:val="ListParagraph"/>
              <w:numPr>
                <w:ilvl w:val="0"/>
                <w:numId w:val="2"/>
              </w:numPr>
              <w:ind w:left="360"/>
              <w:rPr>
                <w:rFonts w:ascii="Verdana" w:hAnsi="Verdana"/>
                <w:sz w:val="20"/>
                <w:szCs w:val="20"/>
              </w:rPr>
            </w:pPr>
            <w:r w:rsidRPr="002C3627">
              <w:rPr>
                <w:rFonts w:ascii="Verdana" w:hAnsi="Verdana"/>
                <w:sz w:val="20"/>
                <w:szCs w:val="20"/>
              </w:rPr>
              <w:t>use the idea that light travels in straight lines to explain why shadows have the same shape as the objects that cast them.</w:t>
            </w:r>
          </w:p>
          <w:p w:rsidR="00280314" w:rsidRPr="002C3627" w:rsidRDefault="00280314" w:rsidP="00C64703">
            <w:pPr>
              <w:rPr>
                <w:rFonts w:ascii="Verdana" w:hAnsi="Verdana"/>
                <w:sz w:val="20"/>
                <w:szCs w:val="20"/>
              </w:rPr>
            </w:pPr>
            <w:r w:rsidRPr="002C3627">
              <w:rPr>
                <w:rFonts w:ascii="Verdana" w:hAnsi="Verdana" w:cs="Arial"/>
                <w:i/>
                <w:color w:val="FF0000"/>
                <w:sz w:val="16"/>
                <w:szCs w:val="16"/>
              </w:rPr>
              <w:t>Inspirational person link :</w:t>
            </w:r>
            <w:proofErr w:type="spellStart"/>
            <w:r w:rsidRPr="002C3627">
              <w:rPr>
                <w:rFonts w:ascii="Verdana" w:hAnsi="Verdana" w:cs="Arial"/>
                <w:i/>
                <w:color w:val="FF0000"/>
                <w:sz w:val="16"/>
                <w:szCs w:val="16"/>
              </w:rPr>
              <w:t>Patirica</w:t>
            </w:r>
            <w:proofErr w:type="spellEnd"/>
            <w:r w:rsidRPr="002C3627">
              <w:rPr>
                <w:rFonts w:ascii="Verdana" w:hAnsi="Verdana" w:cs="Arial"/>
                <w:i/>
                <w:color w:val="FF0000"/>
                <w:sz w:val="16"/>
                <w:szCs w:val="16"/>
              </w:rPr>
              <w:t xml:space="preserve"> </w:t>
            </w:r>
            <w:proofErr w:type="spellStart"/>
            <w:r w:rsidRPr="002C3627">
              <w:rPr>
                <w:rFonts w:ascii="Verdana" w:hAnsi="Verdana" w:cs="Arial"/>
                <w:i/>
                <w:color w:val="FF0000"/>
                <w:sz w:val="16"/>
                <w:szCs w:val="16"/>
              </w:rPr>
              <w:t>Batn</w:t>
            </w:r>
            <w:proofErr w:type="spellEnd"/>
            <w:r w:rsidRPr="002C3627">
              <w:rPr>
                <w:rFonts w:ascii="Verdana" w:hAnsi="Verdana" w:cs="Arial"/>
                <w:i/>
                <w:color w:val="FF0000"/>
                <w:sz w:val="16"/>
                <w:szCs w:val="16"/>
              </w:rPr>
              <w:t xml:space="preserve"> </w:t>
            </w:r>
          </w:p>
        </w:tc>
        <w:tc>
          <w:tcPr>
            <w:tcW w:w="5392" w:type="dxa"/>
            <w:gridSpan w:val="2"/>
            <w:shd w:val="clear" w:color="auto" w:fill="auto"/>
          </w:tcPr>
          <w:p w:rsidR="00280314" w:rsidRPr="002C3627" w:rsidRDefault="00280314" w:rsidP="00DD2057">
            <w:pPr>
              <w:pStyle w:val="ListParagraph"/>
              <w:numPr>
                <w:ilvl w:val="0"/>
                <w:numId w:val="2"/>
              </w:numPr>
              <w:ind w:left="360"/>
              <w:rPr>
                <w:rFonts w:ascii="Verdana" w:hAnsi="Verdana"/>
                <w:sz w:val="20"/>
                <w:szCs w:val="20"/>
              </w:rPr>
            </w:pPr>
            <w:r w:rsidRPr="002C3627">
              <w:rPr>
                <w:rFonts w:ascii="Verdana" w:hAnsi="Verdana"/>
                <w:sz w:val="20"/>
                <w:szCs w:val="20"/>
              </w:rPr>
              <w:t xml:space="preserve">associate the brightness of a lamp or the volume of a buzzer with the number and voltage of cells used in the circuit </w:t>
            </w:r>
          </w:p>
          <w:p w:rsidR="00280314" w:rsidRPr="002C3627" w:rsidRDefault="00280314" w:rsidP="00DD2057">
            <w:pPr>
              <w:pStyle w:val="ListParagraph"/>
              <w:numPr>
                <w:ilvl w:val="0"/>
                <w:numId w:val="2"/>
              </w:numPr>
              <w:ind w:left="360"/>
              <w:rPr>
                <w:rFonts w:ascii="Verdana" w:hAnsi="Verdana"/>
                <w:sz w:val="20"/>
                <w:szCs w:val="20"/>
              </w:rPr>
            </w:pPr>
            <w:r w:rsidRPr="002C3627">
              <w:rPr>
                <w:rFonts w:ascii="Verdana" w:hAnsi="Verdana"/>
                <w:sz w:val="20"/>
                <w:szCs w:val="20"/>
              </w:rPr>
              <w:t xml:space="preserve"> compare and give reasons for variations in how components function, including the brightness of bulbs, the loudness of buzzers and the on/off position of switches </w:t>
            </w:r>
          </w:p>
          <w:p w:rsidR="00280314" w:rsidRPr="002C3627" w:rsidRDefault="00280314" w:rsidP="00DD2057">
            <w:pPr>
              <w:pStyle w:val="ListParagraph"/>
              <w:numPr>
                <w:ilvl w:val="0"/>
                <w:numId w:val="2"/>
              </w:numPr>
              <w:ind w:left="360"/>
              <w:rPr>
                <w:rFonts w:ascii="Verdana" w:hAnsi="Verdana"/>
                <w:sz w:val="20"/>
                <w:szCs w:val="20"/>
              </w:rPr>
            </w:pPr>
            <w:r w:rsidRPr="002C3627">
              <w:rPr>
                <w:rFonts w:ascii="Verdana" w:hAnsi="Verdana"/>
                <w:sz w:val="20"/>
                <w:szCs w:val="20"/>
              </w:rPr>
              <w:t>use recognised symbols when representing a simple circuit in a diagram.</w:t>
            </w:r>
          </w:p>
        </w:tc>
      </w:tr>
      <w:tr w:rsidR="00280314" w:rsidRPr="002C3627" w:rsidTr="00C64703">
        <w:trPr>
          <w:trHeight w:val="453"/>
          <w:jc w:val="center"/>
        </w:trPr>
        <w:tc>
          <w:tcPr>
            <w:tcW w:w="15926" w:type="dxa"/>
            <w:gridSpan w:val="4"/>
            <w:shd w:val="clear" w:color="auto" w:fill="C5FFFF"/>
            <w:vAlign w:val="center"/>
          </w:tcPr>
          <w:p w:rsidR="00280314" w:rsidRPr="002C3627" w:rsidRDefault="00280314" w:rsidP="00C64703">
            <w:pPr>
              <w:jc w:val="center"/>
              <w:rPr>
                <w:rFonts w:ascii="Verdana" w:hAnsi="Verdana"/>
                <w:sz w:val="20"/>
                <w:szCs w:val="20"/>
              </w:rPr>
            </w:pPr>
            <w:r w:rsidRPr="002C3627">
              <w:rPr>
                <w:rFonts w:ascii="Verdana" w:hAnsi="Verdana"/>
                <w:b/>
                <w:sz w:val="20"/>
                <w:szCs w:val="20"/>
              </w:rPr>
              <w:t>Greater depth</w:t>
            </w:r>
          </w:p>
        </w:tc>
      </w:tr>
      <w:tr w:rsidR="00280314" w:rsidRPr="00411AA7" w:rsidTr="00C64703">
        <w:trPr>
          <w:trHeight w:val="1131"/>
          <w:jc w:val="center"/>
        </w:trPr>
        <w:tc>
          <w:tcPr>
            <w:tcW w:w="5266" w:type="dxa"/>
            <w:shd w:val="clear" w:color="auto" w:fill="auto"/>
          </w:tcPr>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Suggest possible reasons for changes to living things over time, e.g. why penguins can't fly but are good at swimming</w:t>
            </w:r>
          </w:p>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Recognise that selective breeding may result in offspring with certain features, e.g. pedigree dogs with a certain shape or colour.</w:t>
            </w:r>
          </w:p>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Give examples of living things that have evolved in different ways, e.g. different t types of finch</w:t>
            </w:r>
            <w:r w:rsidRPr="002C3627">
              <w:rPr>
                <w:rFonts w:ascii="Calibri" w:hAnsi="Calibri"/>
                <w:color w:val="FF0000"/>
                <w:sz w:val="22"/>
              </w:rPr>
              <w:t>.</w:t>
            </w:r>
          </w:p>
          <w:p w:rsidR="00280314" w:rsidRPr="002C3627" w:rsidRDefault="00280314" w:rsidP="00C64703">
            <w:pPr>
              <w:rPr>
                <w:rFonts w:ascii="Verdana" w:hAnsi="Verdana"/>
                <w:sz w:val="20"/>
                <w:szCs w:val="20"/>
              </w:rPr>
            </w:pPr>
          </w:p>
        </w:tc>
        <w:tc>
          <w:tcPr>
            <w:tcW w:w="5335" w:type="dxa"/>
            <w:gridSpan w:val="2"/>
            <w:shd w:val="clear" w:color="auto" w:fill="auto"/>
          </w:tcPr>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Recognise that even when light changes in direction, the path is still continuous.</w:t>
            </w:r>
          </w:p>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Draw diagrams using straight lines showing light reflecting off objects and into the eye.</w:t>
            </w:r>
          </w:p>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Refer to the idea that some objects may be better reflectors than others.</w:t>
            </w:r>
          </w:p>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Use a diagram to explain that although a shadow is the same shape as the object, it may not be the same size.</w:t>
            </w:r>
          </w:p>
          <w:p w:rsidR="00280314" w:rsidRPr="002C3627" w:rsidRDefault="00280314" w:rsidP="00C64703">
            <w:pPr>
              <w:pStyle w:val="ListParagraph"/>
              <w:rPr>
                <w:rFonts w:ascii="Verdana" w:hAnsi="Verdana"/>
                <w:sz w:val="20"/>
                <w:szCs w:val="20"/>
              </w:rPr>
            </w:pPr>
          </w:p>
          <w:p w:rsidR="00280314" w:rsidRPr="002C3627" w:rsidRDefault="00280314" w:rsidP="00C64703">
            <w:pPr>
              <w:pStyle w:val="ListParagraph"/>
              <w:rPr>
                <w:rFonts w:ascii="Verdana" w:hAnsi="Verdana"/>
                <w:sz w:val="20"/>
                <w:szCs w:val="20"/>
              </w:rPr>
            </w:pPr>
          </w:p>
          <w:p w:rsidR="00280314" w:rsidRPr="002C3627" w:rsidRDefault="00280314" w:rsidP="00C64703">
            <w:pPr>
              <w:pStyle w:val="ListParagraph"/>
              <w:rPr>
                <w:rFonts w:ascii="Verdana" w:hAnsi="Verdana"/>
                <w:sz w:val="20"/>
                <w:szCs w:val="20"/>
              </w:rPr>
            </w:pPr>
          </w:p>
        </w:tc>
        <w:tc>
          <w:tcPr>
            <w:tcW w:w="5325" w:type="dxa"/>
            <w:shd w:val="clear" w:color="auto" w:fill="auto"/>
          </w:tcPr>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Relate the number or voltage of cells to the number and operation of bulbs or buzzers that can be run from them.</w:t>
            </w:r>
          </w:p>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Explain the effect of changing the order of the components in a circuit.</w:t>
            </w:r>
          </w:p>
          <w:p w:rsidR="00280314" w:rsidRPr="002C3627" w:rsidRDefault="00280314" w:rsidP="00DD2057">
            <w:pPr>
              <w:pStyle w:val="ListParagraph"/>
              <w:numPr>
                <w:ilvl w:val="0"/>
                <w:numId w:val="2"/>
              </w:numPr>
              <w:rPr>
                <w:rFonts w:ascii="Verdana" w:hAnsi="Verdana"/>
                <w:sz w:val="20"/>
                <w:szCs w:val="20"/>
              </w:rPr>
            </w:pPr>
            <w:r w:rsidRPr="002C3627">
              <w:rPr>
                <w:rFonts w:ascii="Verdana" w:hAnsi="Verdana"/>
                <w:sz w:val="20"/>
                <w:szCs w:val="20"/>
              </w:rPr>
              <w:t>Design circuits using symbols.</w:t>
            </w:r>
          </w:p>
          <w:p w:rsidR="00280314" w:rsidRPr="003B5731" w:rsidRDefault="00280314" w:rsidP="00C64703">
            <w:pPr>
              <w:ind w:left="360"/>
              <w:rPr>
                <w:rFonts w:ascii="Verdana" w:hAnsi="Verdana"/>
                <w:sz w:val="20"/>
                <w:szCs w:val="20"/>
              </w:rPr>
            </w:pPr>
          </w:p>
        </w:tc>
      </w:tr>
    </w:tbl>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rsidP="00860226">
      <w:pPr>
        <w:rPr>
          <w:sz w:val="20"/>
          <w:szCs w:val="20"/>
        </w:rPr>
      </w:pPr>
    </w:p>
    <w:p w:rsidR="00860226" w:rsidRDefault="00860226"/>
    <w:sectPr w:rsidR="00860226" w:rsidSect="00117AB1">
      <w:pgSz w:w="16838" w:h="11906" w:orient="landscape"/>
      <w:pgMar w:top="454" w:right="454" w:bottom="45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PrimaryType">
    <w:panose1 w:val="00000000000000000000"/>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MT">
    <w:panose1 w:val="00000000000000000000"/>
    <w:charset w:val="00"/>
    <w:family w:val="swiss"/>
    <w:notTrueType/>
    <w:pitch w:val="default"/>
    <w:sig w:usb0="00000003" w:usb1="00000000" w:usb2="00000000" w:usb3="00000000" w:csb0="00000001" w:csb1="00000000"/>
  </w:font>
  <w:font w:name="Arial-BoldItalic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64614"/>
    <w:multiLevelType w:val="hybridMultilevel"/>
    <w:tmpl w:val="5E764646"/>
    <w:lvl w:ilvl="0" w:tplc="0809000F">
      <w:start w:val="1"/>
      <w:numFmt w:val="decimal"/>
      <w:lvlText w:val="%1."/>
      <w:lvlJc w:val="left"/>
      <w:pPr>
        <w:ind w:left="1091" w:hanging="360"/>
      </w:pPr>
    </w:lvl>
    <w:lvl w:ilvl="1" w:tplc="08090019" w:tentative="1">
      <w:start w:val="1"/>
      <w:numFmt w:val="lowerLetter"/>
      <w:lvlText w:val="%2."/>
      <w:lvlJc w:val="left"/>
      <w:pPr>
        <w:ind w:left="1811" w:hanging="360"/>
      </w:pPr>
    </w:lvl>
    <w:lvl w:ilvl="2" w:tplc="0809001B" w:tentative="1">
      <w:start w:val="1"/>
      <w:numFmt w:val="lowerRoman"/>
      <w:lvlText w:val="%3."/>
      <w:lvlJc w:val="right"/>
      <w:pPr>
        <w:ind w:left="2531" w:hanging="180"/>
      </w:pPr>
    </w:lvl>
    <w:lvl w:ilvl="3" w:tplc="0809000F" w:tentative="1">
      <w:start w:val="1"/>
      <w:numFmt w:val="decimal"/>
      <w:lvlText w:val="%4."/>
      <w:lvlJc w:val="left"/>
      <w:pPr>
        <w:ind w:left="3251" w:hanging="360"/>
      </w:pPr>
    </w:lvl>
    <w:lvl w:ilvl="4" w:tplc="08090019" w:tentative="1">
      <w:start w:val="1"/>
      <w:numFmt w:val="lowerLetter"/>
      <w:lvlText w:val="%5."/>
      <w:lvlJc w:val="left"/>
      <w:pPr>
        <w:ind w:left="3971" w:hanging="360"/>
      </w:pPr>
    </w:lvl>
    <w:lvl w:ilvl="5" w:tplc="0809001B" w:tentative="1">
      <w:start w:val="1"/>
      <w:numFmt w:val="lowerRoman"/>
      <w:lvlText w:val="%6."/>
      <w:lvlJc w:val="right"/>
      <w:pPr>
        <w:ind w:left="4691" w:hanging="180"/>
      </w:pPr>
    </w:lvl>
    <w:lvl w:ilvl="6" w:tplc="0809000F" w:tentative="1">
      <w:start w:val="1"/>
      <w:numFmt w:val="decimal"/>
      <w:lvlText w:val="%7."/>
      <w:lvlJc w:val="left"/>
      <w:pPr>
        <w:ind w:left="5411" w:hanging="360"/>
      </w:pPr>
    </w:lvl>
    <w:lvl w:ilvl="7" w:tplc="08090019" w:tentative="1">
      <w:start w:val="1"/>
      <w:numFmt w:val="lowerLetter"/>
      <w:lvlText w:val="%8."/>
      <w:lvlJc w:val="left"/>
      <w:pPr>
        <w:ind w:left="6131" w:hanging="360"/>
      </w:pPr>
    </w:lvl>
    <w:lvl w:ilvl="8" w:tplc="0809001B" w:tentative="1">
      <w:start w:val="1"/>
      <w:numFmt w:val="lowerRoman"/>
      <w:lvlText w:val="%9."/>
      <w:lvlJc w:val="right"/>
      <w:pPr>
        <w:ind w:left="6851" w:hanging="180"/>
      </w:pPr>
    </w:lvl>
  </w:abstractNum>
  <w:abstractNum w:abstractNumId="1" w15:restartNumberingAfterBreak="0">
    <w:nsid w:val="08542F22"/>
    <w:multiLevelType w:val="hybridMultilevel"/>
    <w:tmpl w:val="DE0C0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86FC3"/>
    <w:multiLevelType w:val="hybridMultilevel"/>
    <w:tmpl w:val="05AAB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A54D63"/>
    <w:multiLevelType w:val="hybridMultilevel"/>
    <w:tmpl w:val="1E1445E8"/>
    <w:lvl w:ilvl="0" w:tplc="E9E0C4B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4042C"/>
    <w:multiLevelType w:val="hybridMultilevel"/>
    <w:tmpl w:val="5A863A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9603A0"/>
    <w:multiLevelType w:val="hybridMultilevel"/>
    <w:tmpl w:val="F53E0E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7B41A7"/>
    <w:multiLevelType w:val="hybridMultilevel"/>
    <w:tmpl w:val="0292D4F8"/>
    <w:lvl w:ilvl="0" w:tplc="08090001">
      <w:start w:val="1"/>
      <w:numFmt w:val="bullet"/>
      <w:lvlText w:val=""/>
      <w:lvlJc w:val="left"/>
      <w:pPr>
        <w:ind w:left="720" w:hanging="360"/>
      </w:pPr>
      <w:rPr>
        <w:rFonts w:ascii="Symbol" w:hAnsi="Symbol" w:hint="default"/>
      </w:rPr>
    </w:lvl>
    <w:lvl w:ilvl="1" w:tplc="D7BCFC0C">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F5EEA"/>
    <w:multiLevelType w:val="hybridMultilevel"/>
    <w:tmpl w:val="2F9848F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44F338C"/>
    <w:multiLevelType w:val="hybridMultilevel"/>
    <w:tmpl w:val="4628D5C2"/>
    <w:lvl w:ilvl="0" w:tplc="0809000F">
      <w:start w:val="1"/>
      <w:numFmt w:val="decimal"/>
      <w:lvlText w:val="%1."/>
      <w:lvlJc w:val="left"/>
      <w:pPr>
        <w:ind w:left="1168" w:hanging="360"/>
      </w:pPr>
    </w:lvl>
    <w:lvl w:ilvl="1" w:tplc="08090019" w:tentative="1">
      <w:start w:val="1"/>
      <w:numFmt w:val="lowerLetter"/>
      <w:lvlText w:val="%2."/>
      <w:lvlJc w:val="left"/>
      <w:pPr>
        <w:ind w:left="1888" w:hanging="360"/>
      </w:pPr>
    </w:lvl>
    <w:lvl w:ilvl="2" w:tplc="0809001B" w:tentative="1">
      <w:start w:val="1"/>
      <w:numFmt w:val="lowerRoman"/>
      <w:lvlText w:val="%3."/>
      <w:lvlJc w:val="right"/>
      <w:pPr>
        <w:ind w:left="2608" w:hanging="180"/>
      </w:pPr>
    </w:lvl>
    <w:lvl w:ilvl="3" w:tplc="0809000F" w:tentative="1">
      <w:start w:val="1"/>
      <w:numFmt w:val="decimal"/>
      <w:lvlText w:val="%4."/>
      <w:lvlJc w:val="left"/>
      <w:pPr>
        <w:ind w:left="3328" w:hanging="360"/>
      </w:pPr>
    </w:lvl>
    <w:lvl w:ilvl="4" w:tplc="08090019" w:tentative="1">
      <w:start w:val="1"/>
      <w:numFmt w:val="lowerLetter"/>
      <w:lvlText w:val="%5."/>
      <w:lvlJc w:val="left"/>
      <w:pPr>
        <w:ind w:left="4048" w:hanging="360"/>
      </w:pPr>
    </w:lvl>
    <w:lvl w:ilvl="5" w:tplc="0809001B" w:tentative="1">
      <w:start w:val="1"/>
      <w:numFmt w:val="lowerRoman"/>
      <w:lvlText w:val="%6."/>
      <w:lvlJc w:val="right"/>
      <w:pPr>
        <w:ind w:left="4768" w:hanging="180"/>
      </w:pPr>
    </w:lvl>
    <w:lvl w:ilvl="6" w:tplc="0809000F" w:tentative="1">
      <w:start w:val="1"/>
      <w:numFmt w:val="decimal"/>
      <w:lvlText w:val="%7."/>
      <w:lvlJc w:val="left"/>
      <w:pPr>
        <w:ind w:left="5488" w:hanging="360"/>
      </w:pPr>
    </w:lvl>
    <w:lvl w:ilvl="7" w:tplc="08090019" w:tentative="1">
      <w:start w:val="1"/>
      <w:numFmt w:val="lowerLetter"/>
      <w:lvlText w:val="%8."/>
      <w:lvlJc w:val="left"/>
      <w:pPr>
        <w:ind w:left="6208" w:hanging="360"/>
      </w:pPr>
    </w:lvl>
    <w:lvl w:ilvl="8" w:tplc="0809001B" w:tentative="1">
      <w:start w:val="1"/>
      <w:numFmt w:val="lowerRoman"/>
      <w:lvlText w:val="%9."/>
      <w:lvlJc w:val="right"/>
      <w:pPr>
        <w:ind w:left="6928" w:hanging="180"/>
      </w:pPr>
    </w:lvl>
  </w:abstractNum>
  <w:abstractNum w:abstractNumId="9" w15:restartNumberingAfterBreak="0">
    <w:nsid w:val="279D726C"/>
    <w:multiLevelType w:val="hybridMultilevel"/>
    <w:tmpl w:val="CA326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145311"/>
    <w:multiLevelType w:val="hybridMultilevel"/>
    <w:tmpl w:val="DCD0A8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663978"/>
    <w:multiLevelType w:val="hybridMultilevel"/>
    <w:tmpl w:val="E73A5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6D77BD"/>
    <w:multiLevelType w:val="hybridMultilevel"/>
    <w:tmpl w:val="C08C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DE5097"/>
    <w:multiLevelType w:val="hybridMultilevel"/>
    <w:tmpl w:val="4628D5C2"/>
    <w:lvl w:ilvl="0" w:tplc="0809000F">
      <w:start w:val="1"/>
      <w:numFmt w:val="decimal"/>
      <w:lvlText w:val="%1."/>
      <w:lvlJc w:val="left"/>
      <w:pPr>
        <w:ind w:left="1168" w:hanging="360"/>
      </w:pPr>
    </w:lvl>
    <w:lvl w:ilvl="1" w:tplc="08090019" w:tentative="1">
      <w:start w:val="1"/>
      <w:numFmt w:val="lowerLetter"/>
      <w:lvlText w:val="%2."/>
      <w:lvlJc w:val="left"/>
      <w:pPr>
        <w:ind w:left="1888" w:hanging="360"/>
      </w:pPr>
    </w:lvl>
    <w:lvl w:ilvl="2" w:tplc="0809001B" w:tentative="1">
      <w:start w:val="1"/>
      <w:numFmt w:val="lowerRoman"/>
      <w:lvlText w:val="%3."/>
      <w:lvlJc w:val="right"/>
      <w:pPr>
        <w:ind w:left="2608" w:hanging="180"/>
      </w:pPr>
    </w:lvl>
    <w:lvl w:ilvl="3" w:tplc="0809000F" w:tentative="1">
      <w:start w:val="1"/>
      <w:numFmt w:val="decimal"/>
      <w:lvlText w:val="%4."/>
      <w:lvlJc w:val="left"/>
      <w:pPr>
        <w:ind w:left="3328" w:hanging="360"/>
      </w:pPr>
    </w:lvl>
    <w:lvl w:ilvl="4" w:tplc="08090019" w:tentative="1">
      <w:start w:val="1"/>
      <w:numFmt w:val="lowerLetter"/>
      <w:lvlText w:val="%5."/>
      <w:lvlJc w:val="left"/>
      <w:pPr>
        <w:ind w:left="4048" w:hanging="360"/>
      </w:pPr>
    </w:lvl>
    <w:lvl w:ilvl="5" w:tplc="0809001B" w:tentative="1">
      <w:start w:val="1"/>
      <w:numFmt w:val="lowerRoman"/>
      <w:lvlText w:val="%6."/>
      <w:lvlJc w:val="right"/>
      <w:pPr>
        <w:ind w:left="4768" w:hanging="180"/>
      </w:pPr>
    </w:lvl>
    <w:lvl w:ilvl="6" w:tplc="0809000F" w:tentative="1">
      <w:start w:val="1"/>
      <w:numFmt w:val="decimal"/>
      <w:lvlText w:val="%7."/>
      <w:lvlJc w:val="left"/>
      <w:pPr>
        <w:ind w:left="5488" w:hanging="360"/>
      </w:pPr>
    </w:lvl>
    <w:lvl w:ilvl="7" w:tplc="08090019" w:tentative="1">
      <w:start w:val="1"/>
      <w:numFmt w:val="lowerLetter"/>
      <w:lvlText w:val="%8."/>
      <w:lvlJc w:val="left"/>
      <w:pPr>
        <w:ind w:left="6208" w:hanging="360"/>
      </w:pPr>
    </w:lvl>
    <w:lvl w:ilvl="8" w:tplc="0809001B" w:tentative="1">
      <w:start w:val="1"/>
      <w:numFmt w:val="lowerRoman"/>
      <w:lvlText w:val="%9."/>
      <w:lvlJc w:val="right"/>
      <w:pPr>
        <w:ind w:left="6928" w:hanging="180"/>
      </w:pPr>
    </w:lvl>
  </w:abstractNum>
  <w:abstractNum w:abstractNumId="14" w15:restartNumberingAfterBreak="0">
    <w:nsid w:val="3A5D2E9D"/>
    <w:multiLevelType w:val="hybridMultilevel"/>
    <w:tmpl w:val="CBC24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207FA8"/>
    <w:multiLevelType w:val="hybridMultilevel"/>
    <w:tmpl w:val="3CB0B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67153"/>
    <w:multiLevelType w:val="hybridMultilevel"/>
    <w:tmpl w:val="7696E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CE26DD"/>
    <w:multiLevelType w:val="hybridMultilevel"/>
    <w:tmpl w:val="76946AC2"/>
    <w:lvl w:ilvl="0" w:tplc="0809000F">
      <w:start w:val="1"/>
      <w:numFmt w:val="decimal"/>
      <w:lvlText w:val="%1."/>
      <w:lvlJc w:val="left"/>
      <w:pPr>
        <w:ind w:left="1091" w:hanging="360"/>
      </w:pPr>
    </w:lvl>
    <w:lvl w:ilvl="1" w:tplc="08090019" w:tentative="1">
      <w:start w:val="1"/>
      <w:numFmt w:val="lowerLetter"/>
      <w:lvlText w:val="%2."/>
      <w:lvlJc w:val="left"/>
      <w:pPr>
        <w:ind w:left="1811" w:hanging="360"/>
      </w:pPr>
    </w:lvl>
    <w:lvl w:ilvl="2" w:tplc="0809001B" w:tentative="1">
      <w:start w:val="1"/>
      <w:numFmt w:val="lowerRoman"/>
      <w:lvlText w:val="%3."/>
      <w:lvlJc w:val="right"/>
      <w:pPr>
        <w:ind w:left="2531" w:hanging="180"/>
      </w:pPr>
    </w:lvl>
    <w:lvl w:ilvl="3" w:tplc="0809000F" w:tentative="1">
      <w:start w:val="1"/>
      <w:numFmt w:val="decimal"/>
      <w:lvlText w:val="%4."/>
      <w:lvlJc w:val="left"/>
      <w:pPr>
        <w:ind w:left="3251" w:hanging="360"/>
      </w:pPr>
    </w:lvl>
    <w:lvl w:ilvl="4" w:tplc="08090019" w:tentative="1">
      <w:start w:val="1"/>
      <w:numFmt w:val="lowerLetter"/>
      <w:lvlText w:val="%5."/>
      <w:lvlJc w:val="left"/>
      <w:pPr>
        <w:ind w:left="3971" w:hanging="360"/>
      </w:pPr>
    </w:lvl>
    <w:lvl w:ilvl="5" w:tplc="0809001B" w:tentative="1">
      <w:start w:val="1"/>
      <w:numFmt w:val="lowerRoman"/>
      <w:lvlText w:val="%6."/>
      <w:lvlJc w:val="right"/>
      <w:pPr>
        <w:ind w:left="4691" w:hanging="180"/>
      </w:pPr>
    </w:lvl>
    <w:lvl w:ilvl="6" w:tplc="0809000F" w:tentative="1">
      <w:start w:val="1"/>
      <w:numFmt w:val="decimal"/>
      <w:lvlText w:val="%7."/>
      <w:lvlJc w:val="left"/>
      <w:pPr>
        <w:ind w:left="5411" w:hanging="360"/>
      </w:pPr>
    </w:lvl>
    <w:lvl w:ilvl="7" w:tplc="08090019" w:tentative="1">
      <w:start w:val="1"/>
      <w:numFmt w:val="lowerLetter"/>
      <w:lvlText w:val="%8."/>
      <w:lvlJc w:val="left"/>
      <w:pPr>
        <w:ind w:left="6131" w:hanging="360"/>
      </w:pPr>
    </w:lvl>
    <w:lvl w:ilvl="8" w:tplc="0809001B" w:tentative="1">
      <w:start w:val="1"/>
      <w:numFmt w:val="lowerRoman"/>
      <w:lvlText w:val="%9."/>
      <w:lvlJc w:val="right"/>
      <w:pPr>
        <w:ind w:left="6851" w:hanging="180"/>
      </w:pPr>
    </w:lvl>
  </w:abstractNum>
  <w:abstractNum w:abstractNumId="18" w15:restartNumberingAfterBreak="0">
    <w:nsid w:val="46770476"/>
    <w:multiLevelType w:val="hybridMultilevel"/>
    <w:tmpl w:val="8FDC5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E74A79"/>
    <w:multiLevelType w:val="hybridMultilevel"/>
    <w:tmpl w:val="97CA9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3F4B5B"/>
    <w:multiLevelType w:val="hybridMultilevel"/>
    <w:tmpl w:val="571AF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10B660E"/>
    <w:multiLevelType w:val="hybridMultilevel"/>
    <w:tmpl w:val="ECAAC76C"/>
    <w:lvl w:ilvl="0" w:tplc="E9E0C4B6">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3D90123"/>
    <w:multiLevelType w:val="hybridMultilevel"/>
    <w:tmpl w:val="96DE4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720252"/>
    <w:multiLevelType w:val="hybridMultilevel"/>
    <w:tmpl w:val="4B205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5152B4"/>
    <w:multiLevelType w:val="hybridMultilevel"/>
    <w:tmpl w:val="05945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522D0D"/>
    <w:multiLevelType w:val="hybridMultilevel"/>
    <w:tmpl w:val="1D4C693A"/>
    <w:lvl w:ilvl="0" w:tplc="3F786ACE">
      <w:numFmt w:val="bullet"/>
      <w:lvlText w:val="-"/>
      <w:lvlJc w:val="left"/>
      <w:pPr>
        <w:ind w:left="1157" w:hanging="360"/>
      </w:pPr>
      <w:rPr>
        <w:rFonts w:ascii="SassoonPrimaryType" w:eastAsia="Times New Roman" w:hAnsi="SassoonPrimaryType" w:hint="default"/>
      </w:rPr>
    </w:lvl>
    <w:lvl w:ilvl="1" w:tplc="08090003" w:tentative="1">
      <w:start w:val="1"/>
      <w:numFmt w:val="bullet"/>
      <w:lvlText w:val="o"/>
      <w:lvlJc w:val="left"/>
      <w:pPr>
        <w:ind w:left="1877" w:hanging="360"/>
      </w:pPr>
      <w:rPr>
        <w:rFonts w:ascii="Courier New" w:hAnsi="Courier New" w:hint="default"/>
      </w:rPr>
    </w:lvl>
    <w:lvl w:ilvl="2" w:tplc="08090005" w:tentative="1">
      <w:start w:val="1"/>
      <w:numFmt w:val="bullet"/>
      <w:lvlText w:val=""/>
      <w:lvlJc w:val="left"/>
      <w:pPr>
        <w:ind w:left="2597" w:hanging="360"/>
      </w:pPr>
      <w:rPr>
        <w:rFonts w:ascii="Wingdings" w:hAnsi="Wingdings" w:hint="default"/>
      </w:rPr>
    </w:lvl>
    <w:lvl w:ilvl="3" w:tplc="08090001" w:tentative="1">
      <w:start w:val="1"/>
      <w:numFmt w:val="bullet"/>
      <w:lvlText w:val=""/>
      <w:lvlJc w:val="left"/>
      <w:pPr>
        <w:ind w:left="3317" w:hanging="360"/>
      </w:pPr>
      <w:rPr>
        <w:rFonts w:ascii="Symbol" w:hAnsi="Symbol" w:hint="default"/>
      </w:rPr>
    </w:lvl>
    <w:lvl w:ilvl="4" w:tplc="08090003" w:tentative="1">
      <w:start w:val="1"/>
      <w:numFmt w:val="bullet"/>
      <w:lvlText w:val="o"/>
      <w:lvlJc w:val="left"/>
      <w:pPr>
        <w:ind w:left="4037" w:hanging="360"/>
      </w:pPr>
      <w:rPr>
        <w:rFonts w:ascii="Courier New" w:hAnsi="Courier New" w:hint="default"/>
      </w:rPr>
    </w:lvl>
    <w:lvl w:ilvl="5" w:tplc="08090005" w:tentative="1">
      <w:start w:val="1"/>
      <w:numFmt w:val="bullet"/>
      <w:lvlText w:val=""/>
      <w:lvlJc w:val="left"/>
      <w:pPr>
        <w:ind w:left="4757" w:hanging="360"/>
      </w:pPr>
      <w:rPr>
        <w:rFonts w:ascii="Wingdings" w:hAnsi="Wingdings" w:hint="default"/>
      </w:rPr>
    </w:lvl>
    <w:lvl w:ilvl="6" w:tplc="08090001" w:tentative="1">
      <w:start w:val="1"/>
      <w:numFmt w:val="bullet"/>
      <w:lvlText w:val=""/>
      <w:lvlJc w:val="left"/>
      <w:pPr>
        <w:ind w:left="5477" w:hanging="360"/>
      </w:pPr>
      <w:rPr>
        <w:rFonts w:ascii="Symbol" w:hAnsi="Symbol" w:hint="default"/>
      </w:rPr>
    </w:lvl>
    <w:lvl w:ilvl="7" w:tplc="08090003" w:tentative="1">
      <w:start w:val="1"/>
      <w:numFmt w:val="bullet"/>
      <w:lvlText w:val="o"/>
      <w:lvlJc w:val="left"/>
      <w:pPr>
        <w:ind w:left="6197" w:hanging="360"/>
      </w:pPr>
      <w:rPr>
        <w:rFonts w:ascii="Courier New" w:hAnsi="Courier New" w:hint="default"/>
      </w:rPr>
    </w:lvl>
    <w:lvl w:ilvl="8" w:tplc="08090005" w:tentative="1">
      <w:start w:val="1"/>
      <w:numFmt w:val="bullet"/>
      <w:lvlText w:val=""/>
      <w:lvlJc w:val="left"/>
      <w:pPr>
        <w:ind w:left="6917" w:hanging="360"/>
      </w:pPr>
      <w:rPr>
        <w:rFonts w:ascii="Wingdings" w:hAnsi="Wingdings" w:hint="default"/>
      </w:rPr>
    </w:lvl>
  </w:abstractNum>
  <w:abstractNum w:abstractNumId="26" w15:restartNumberingAfterBreak="0">
    <w:nsid w:val="65734A97"/>
    <w:multiLevelType w:val="hybridMultilevel"/>
    <w:tmpl w:val="19505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71213E"/>
    <w:multiLevelType w:val="hybridMultilevel"/>
    <w:tmpl w:val="060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3C6B1A"/>
    <w:multiLevelType w:val="hybridMultilevel"/>
    <w:tmpl w:val="26EEC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0E1556"/>
    <w:multiLevelType w:val="hybridMultilevel"/>
    <w:tmpl w:val="7A521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885E3C"/>
    <w:multiLevelType w:val="hybridMultilevel"/>
    <w:tmpl w:val="E9D4E8CE"/>
    <w:lvl w:ilvl="0" w:tplc="0809000F">
      <w:start w:val="1"/>
      <w:numFmt w:val="decimal"/>
      <w:lvlText w:val="%1."/>
      <w:lvlJc w:val="left"/>
      <w:pPr>
        <w:ind w:left="1091" w:hanging="360"/>
      </w:pPr>
    </w:lvl>
    <w:lvl w:ilvl="1" w:tplc="08090019" w:tentative="1">
      <w:start w:val="1"/>
      <w:numFmt w:val="lowerLetter"/>
      <w:lvlText w:val="%2."/>
      <w:lvlJc w:val="left"/>
      <w:pPr>
        <w:ind w:left="1811" w:hanging="360"/>
      </w:pPr>
    </w:lvl>
    <w:lvl w:ilvl="2" w:tplc="0809001B" w:tentative="1">
      <w:start w:val="1"/>
      <w:numFmt w:val="lowerRoman"/>
      <w:lvlText w:val="%3."/>
      <w:lvlJc w:val="right"/>
      <w:pPr>
        <w:ind w:left="2531" w:hanging="180"/>
      </w:pPr>
    </w:lvl>
    <w:lvl w:ilvl="3" w:tplc="0809000F" w:tentative="1">
      <w:start w:val="1"/>
      <w:numFmt w:val="decimal"/>
      <w:lvlText w:val="%4."/>
      <w:lvlJc w:val="left"/>
      <w:pPr>
        <w:ind w:left="3251" w:hanging="360"/>
      </w:pPr>
    </w:lvl>
    <w:lvl w:ilvl="4" w:tplc="08090019" w:tentative="1">
      <w:start w:val="1"/>
      <w:numFmt w:val="lowerLetter"/>
      <w:lvlText w:val="%5."/>
      <w:lvlJc w:val="left"/>
      <w:pPr>
        <w:ind w:left="3971" w:hanging="360"/>
      </w:pPr>
    </w:lvl>
    <w:lvl w:ilvl="5" w:tplc="0809001B" w:tentative="1">
      <w:start w:val="1"/>
      <w:numFmt w:val="lowerRoman"/>
      <w:lvlText w:val="%6."/>
      <w:lvlJc w:val="right"/>
      <w:pPr>
        <w:ind w:left="4691" w:hanging="180"/>
      </w:pPr>
    </w:lvl>
    <w:lvl w:ilvl="6" w:tplc="0809000F" w:tentative="1">
      <w:start w:val="1"/>
      <w:numFmt w:val="decimal"/>
      <w:lvlText w:val="%7."/>
      <w:lvlJc w:val="left"/>
      <w:pPr>
        <w:ind w:left="5411" w:hanging="360"/>
      </w:pPr>
    </w:lvl>
    <w:lvl w:ilvl="7" w:tplc="08090019" w:tentative="1">
      <w:start w:val="1"/>
      <w:numFmt w:val="lowerLetter"/>
      <w:lvlText w:val="%8."/>
      <w:lvlJc w:val="left"/>
      <w:pPr>
        <w:ind w:left="6131" w:hanging="360"/>
      </w:pPr>
    </w:lvl>
    <w:lvl w:ilvl="8" w:tplc="0809001B" w:tentative="1">
      <w:start w:val="1"/>
      <w:numFmt w:val="lowerRoman"/>
      <w:lvlText w:val="%9."/>
      <w:lvlJc w:val="right"/>
      <w:pPr>
        <w:ind w:left="6851" w:hanging="180"/>
      </w:pPr>
    </w:lvl>
  </w:abstractNum>
  <w:abstractNum w:abstractNumId="31" w15:restartNumberingAfterBreak="0">
    <w:nsid w:val="78871E5C"/>
    <w:multiLevelType w:val="hybridMultilevel"/>
    <w:tmpl w:val="ED02F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0A08AE"/>
    <w:multiLevelType w:val="hybridMultilevel"/>
    <w:tmpl w:val="76F4E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1"/>
  </w:num>
  <w:num w:numId="4">
    <w:abstractNumId w:val="25"/>
  </w:num>
  <w:num w:numId="5">
    <w:abstractNumId w:val="8"/>
  </w:num>
  <w:num w:numId="6">
    <w:abstractNumId w:val="0"/>
  </w:num>
  <w:num w:numId="7">
    <w:abstractNumId w:val="13"/>
  </w:num>
  <w:num w:numId="8">
    <w:abstractNumId w:val="7"/>
  </w:num>
  <w:num w:numId="9">
    <w:abstractNumId w:val="17"/>
  </w:num>
  <w:num w:numId="10">
    <w:abstractNumId w:val="30"/>
  </w:num>
  <w:num w:numId="11">
    <w:abstractNumId w:val="5"/>
  </w:num>
  <w:num w:numId="12">
    <w:abstractNumId w:val="10"/>
  </w:num>
  <w:num w:numId="13">
    <w:abstractNumId w:val="9"/>
  </w:num>
  <w:num w:numId="14">
    <w:abstractNumId w:val="19"/>
  </w:num>
  <w:num w:numId="15">
    <w:abstractNumId w:val="31"/>
  </w:num>
  <w:num w:numId="16">
    <w:abstractNumId w:val="6"/>
  </w:num>
  <w:num w:numId="17">
    <w:abstractNumId w:val="12"/>
  </w:num>
  <w:num w:numId="18">
    <w:abstractNumId w:val="27"/>
  </w:num>
  <w:num w:numId="19">
    <w:abstractNumId w:val="32"/>
  </w:num>
  <w:num w:numId="20">
    <w:abstractNumId w:val="16"/>
  </w:num>
  <w:num w:numId="21">
    <w:abstractNumId w:val="22"/>
  </w:num>
  <w:num w:numId="22">
    <w:abstractNumId w:val="26"/>
  </w:num>
  <w:num w:numId="23">
    <w:abstractNumId w:val="2"/>
  </w:num>
  <w:num w:numId="24">
    <w:abstractNumId w:val="14"/>
  </w:num>
  <w:num w:numId="25">
    <w:abstractNumId w:val="23"/>
  </w:num>
  <w:num w:numId="26">
    <w:abstractNumId w:val="28"/>
  </w:num>
  <w:num w:numId="27">
    <w:abstractNumId w:val="15"/>
  </w:num>
  <w:num w:numId="28">
    <w:abstractNumId w:val="24"/>
  </w:num>
  <w:num w:numId="29">
    <w:abstractNumId w:val="11"/>
  </w:num>
  <w:num w:numId="30">
    <w:abstractNumId w:val="18"/>
  </w:num>
  <w:num w:numId="31">
    <w:abstractNumId w:val="1"/>
  </w:num>
  <w:num w:numId="32">
    <w:abstractNumId w:val="29"/>
  </w:num>
  <w:num w:numId="33">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031"/>
    <w:rsid w:val="00012903"/>
    <w:rsid w:val="00016B10"/>
    <w:rsid w:val="00022980"/>
    <w:rsid w:val="00025118"/>
    <w:rsid w:val="0002606D"/>
    <w:rsid w:val="000337D5"/>
    <w:rsid w:val="00040A87"/>
    <w:rsid w:val="00042BE2"/>
    <w:rsid w:val="00050025"/>
    <w:rsid w:val="000A7591"/>
    <w:rsid w:val="000F49C2"/>
    <w:rsid w:val="00107344"/>
    <w:rsid w:val="00117AB1"/>
    <w:rsid w:val="00147FD2"/>
    <w:rsid w:val="001563C1"/>
    <w:rsid w:val="0017652D"/>
    <w:rsid w:val="00183E17"/>
    <w:rsid w:val="001A51EC"/>
    <w:rsid w:val="001E5736"/>
    <w:rsid w:val="001F3149"/>
    <w:rsid w:val="002054F1"/>
    <w:rsid w:val="00214CB0"/>
    <w:rsid w:val="00216823"/>
    <w:rsid w:val="00242894"/>
    <w:rsid w:val="00261169"/>
    <w:rsid w:val="00266717"/>
    <w:rsid w:val="00280314"/>
    <w:rsid w:val="002B7FDD"/>
    <w:rsid w:val="002E34CA"/>
    <w:rsid w:val="00300411"/>
    <w:rsid w:val="0030472C"/>
    <w:rsid w:val="00315DDA"/>
    <w:rsid w:val="00360B78"/>
    <w:rsid w:val="00376F1D"/>
    <w:rsid w:val="00386AD3"/>
    <w:rsid w:val="0039297C"/>
    <w:rsid w:val="003E72E3"/>
    <w:rsid w:val="003F0621"/>
    <w:rsid w:val="003F2DC1"/>
    <w:rsid w:val="004473E0"/>
    <w:rsid w:val="00461643"/>
    <w:rsid w:val="0049070B"/>
    <w:rsid w:val="004A186F"/>
    <w:rsid w:val="004E6CAE"/>
    <w:rsid w:val="004F4E2C"/>
    <w:rsid w:val="00506EF2"/>
    <w:rsid w:val="00511924"/>
    <w:rsid w:val="005170ED"/>
    <w:rsid w:val="00563DA4"/>
    <w:rsid w:val="005B4D6D"/>
    <w:rsid w:val="005D6337"/>
    <w:rsid w:val="005E3614"/>
    <w:rsid w:val="005F120F"/>
    <w:rsid w:val="00603FC1"/>
    <w:rsid w:val="00604794"/>
    <w:rsid w:val="00616681"/>
    <w:rsid w:val="00621796"/>
    <w:rsid w:val="006232BD"/>
    <w:rsid w:val="00636197"/>
    <w:rsid w:val="00637A46"/>
    <w:rsid w:val="00637F89"/>
    <w:rsid w:val="00655DEA"/>
    <w:rsid w:val="006921D2"/>
    <w:rsid w:val="006B102A"/>
    <w:rsid w:val="006D6500"/>
    <w:rsid w:val="006E3D91"/>
    <w:rsid w:val="006E675D"/>
    <w:rsid w:val="007700AC"/>
    <w:rsid w:val="00785F7F"/>
    <w:rsid w:val="007A7682"/>
    <w:rsid w:val="007C03D0"/>
    <w:rsid w:val="007E1CCE"/>
    <w:rsid w:val="007F0D06"/>
    <w:rsid w:val="007F5CC1"/>
    <w:rsid w:val="00813FA8"/>
    <w:rsid w:val="008225B2"/>
    <w:rsid w:val="00854468"/>
    <w:rsid w:val="0085548A"/>
    <w:rsid w:val="00860226"/>
    <w:rsid w:val="00867B03"/>
    <w:rsid w:val="00877489"/>
    <w:rsid w:val="00895F59"/>
    <w:rsid w:val="008A1929"/>
    <w:rsid w:val="008B60C4"/>
    <w:rsid w:val="008B7145"/>
    <w:rsid w:val="00906CFD"/>
    <w:rsid w:val="0092738D"/>
    <w:rsid w:val="00982FB8"/>
    <w:rsid w:val="009B7F08"/>
    <w:rsid w:val="009C72E8"/>
    <w:rsid w:val="00A1638A"/>
    <w:rsid w:val="00A21627"/>
    <w:rsid w:val="00A3047D"/>
    <w:rsid w:val="00A42080"/>
    <w:rsid w:val="00A5063B"/>
    <w:rsid w:val="00A541E1"/>
    <w:rsid w:val="00A72FB8"/>
    <w:rsid w:val="00A92249"/>
    <w:rsid w:val="00A94DF6"/>
    <w:rsid w:val="00AB7993"/>
    <w:rsid w:val="00AC540D"/>
    <w:rsid w:val="00AD7EAF"/>
    <w:rsid w:val="00AF73B9"/>
    <w:rsid w:val="00B01873"/>
    <w:rsid w:val="00B03FDF"/>
    <w:rsid w:val="00B078D3"/>
    <w:rsid w:val="00B30A2F"/>
    <w:rsid w:val="00B6705C"/>
    <w:rsid w:val="00B7701F"/>
    <w:rsid w:val="00BD36FC"/>
    <w:rsid w:val="00C171F4"/>
    <w:rsid w:val="00C42737"/>
    <w:rsid w:val="00C47855"/>
    <w:rsid w:val="00C47DC6"/>
    <w:rsid w:val="00C53258"/>
    <w:rsid w:val="00C74EE1"/>
    <w:rsid w:val="00C862AE"/>
    <w:rsid w:val="00CA1779"/>
    <w:rsid w:val="00CE35CE"/>
    <w:rsid w:val="00CE77E0"/>
    <w:rsid w:val="00D23FD7"/>
    <w:rsid w:val="00D64588"/>
    <w:rsid w:val="00D73123"/>
    <w:rsid w:val="00D75A31"/>
    <w:rsid w:val="00D76166"/>
    <w:rsid w:val="00D935E2"/>
    <w:rsid w:val="00DA6BFB"/>
    <w:rsid w:val="00DD0461"/>
    <w:rsid w:val="00DD2057"/>
    <w:rsid w:val="00DE3734"/>
    <w:rsid w:val="00DF13A0"/>
    <w:rsid w:val="00E220BF"/>
    <w:rsid w:val="00E2730E"/>
    <w:rsid w:val="00E446AA"/>
    <w:rsid w:val="00E61FD3"/>
    <w:rsid w:val="00E77F57"/>
    <w:rsid w:val="00E90E56"/>
    <w:rsid w:val="00EA3F60"/>
    <w:rsid w:val="00EC1C22"/>
    <w:rsid w:val="00EC5484"/>
    <w:rsid w:val="00ED4031"/>
    <w:rsid w:val="00F21A1A"/>
    <w:rsid w:val="00F23969"/>
    <w:rsid w:val="00F71FDF"/>
    <w:rsid w:val="00F7766C"/>
    <w:rsid w:val="00F93DA8"/>
    <w:rsid w:val="00F95D22"/>
    <w:rsid w:val="00FA4D90"/>
    <w:rsid w:val="00FC30FD"/>
    <w:rsid w:val="00FC468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5F46BC"/>
  <w15:docId w15:val="{025501BB-1C68-4118-BDAD-0FF41CE05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50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D403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D76166"/>
    <w:pPr>
      <w:ind w:left="720"/>
      <w:contextualSpacing/>
    </w:pPr>
  </w:style>
  <w:style w:type="paragraph" w:styleId="BalloonText">
    <w:name w:val="Balloon Text"/>
    <w:basedOn w:val="Normal"/>
    <w:link w:val="BalloonTextChar"/>
    <w:uiPriority w:val="99"/>
    <w:semiHidden/>
    <w:rsid w:val="00386AD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86AD3"/>
    <w:rPr>
      <w:rFonts w:ascii="Tahoma" w:hAnsi="Tahoma" w:cs="Tahoma"/>
      <w:sz w:val="16"/>
      <w:szCs w:val="16"/>
    </w:rPr>
  </w:style>
  <w:style w:type="paragraph" w:styleId="Header">
    <w:name w:val="header"/>
    <w:basedOn w:val="Normal"/>
    <w:link w:val="HeaderChar"/>
    <w:rsid w:val="00DD2057"/>
    <w:pPr>
      <w:tabs>
        <w:tab w:val="center" w:pos="4513"/>
        <w:tab w:val="right" w:pos="9026"/>
      </w:tabs>
    </w:pPr>
    <w:rPr>
      <w:lang w:eastAsia="en-US"/>
    </w:rPr>
  </w:style>
  <w:style w:type="character" w:customStyle="1" w:styleId="HeaderChar">
    <w:name w:val="Header Char"/>
    <w:basedOn w:val="DefaultParagraphFont"/>
    <w:link w:val="Header"/>
    <w:rsid w:val="00DD2057"/>
    <w:rPr>
      <w:sz w:val="24"/>
      <w:szCs w:val="24"/>
      <w:lang w:eastAsia="en-US"/>
    </w:rPr>
  </w:style>
  <w:style w:type="character" w:customStyle="1" w:styleId="apple-converted-space">
    <w:name w:val="apple-converted-space"/>
    <w:rsid w:val="00DD2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2943130">
      <w:marLeft w:val="0"/>
      <w:marRight w:val="0"/>
      <w:marTop w:val="0"/>
      <w:marBottom w:val="0"/>
      <w:divBdr>
        <w:top w:val="none" w:sz="0" w:space="0" w:color="auto"/>
        <w:left w:val="none" w:sz="0" w:space="0" w:color="auto"/>
        <w:bottom w:val="none" w:sz="0" w:space="0" w:color="auto"/>
        <w:right w:val="none" w:sz="0" w:space="0" w:color="auto"/>
      </w:divBdr>
    </w:div>
    <w:div w:id="1832943131">
      <w:marLeft w:val="0"/>
      <w:marRight w:val="0"/>
      <w:marTop w:val="0"/>
      <w:marBottom w:val="0"/>
      <w:divBdr>
        <w:top w:val="none" w:sz="0" w:space="0" w:color="auto"/>
        <w:left w:val="none" w:sz="0" w:space="0" w:color="auto"/>
        <w:bottom w:val="none" w:sz="0" w:space="0" w:color="auto"/>
        <w:right w:val="none" w:sz="0" w:space="0" w:color="auto"/>
      </w:divBdr>
    </w:div>
    <w:div w:id="18329431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19161D74</Template>
  <TotalTime>4</TotalTime>
  <Pages>16</Pages>
  <Words>5393</Words>
  <Characters>29831</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Year 6 Art</vt:lpstr>
    </vt:vector>
  </TitlesOfParts>
  <Company>Microsoft</Company>
  <LinksUpToDate>false</LinksUpToDate>
  <CharactersWithSpaces>35154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Art</dc:title>
  <dc:creator>Emel Ali</dc:creator>
  <cp:lastModifiedBy>Natasha Payne</cp:lastModifiedBy>
  <cp:revision>4</cp:revision>
  <cp:lastPrinted>2019-07-15T13:09:00Z</cp:lastPrinted>
  <dcterms:created xsi:type="dcterms:W3CDTF">2024-11-06T15:31:00Z</dcterms:created>
  <dcterms:modified xsi:type="dcterms:W3CDTF">2025-09-09T13:10:00Z</dcterms:modified>
</cp:coreProperties>
</file>